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59D99F01"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2B0C68">
        <w:rPr>
          <w:rFonts w:ascii="Verdana" w:hAnsi="Verdana"/>
          <w:b/>
          <w:bCs/>
          <w:sz w:val="20"/>
          <w:szCs w:val="20"/>
        </w:rPr>
        <w:t>2</w:t>
      </w:r>
    </w:p>
    <w:p w14:paraId="6000F327" w14:textId="5B9F8EFD" w:rsidR="0006736C" w:rsidRDefault="0040584F" w:rsidP="0040584F">
      <w:pPr>
        <w:spacing w:after="0"/>
        <w:ind w:firstLine="708"/>
        <w:jc w:val="center"/>
        <w:rPr>
          <w:rFonts w:ascii="Verdana" w:hAnsi="Verdana"/>
          <w:b/>
          <w:bCs/>
          <w:sz w:val="20"/>
          <w:szCs w:val="20"/>
        </w:rPr>
      </w:pPr>
      <w:r w:rsidRPr="003B4751">
        <w:rPr>
          <w:rFonts w:ascii="Verdana" w:hAnsi="Verdana"/>
          <w:b/>
          <w:bCs/>
          <w:sz w:val="20"/>
          <w:szCs w:val="20"/>
        </w:rPr>
        <w:t>CONTROLES DE LEY Y ASUNTOS PRUDENCIALES</w:t>
      </w:r>
    </w:p>
    <w:p w14:paraId="1BF07C81" w14:textId="77777777" w:rsidR="00721D02" w:rsidRDefault="00721D02" w:rsidP="00721D02">
      <w:pPr>
        <w:spacing w:after="0"/>
        <w:jc w:val="center"/>
        <w:rPr>
          <w:rFonts w:ascii="Verdana" w:hAnsi="Verdana"/>
          <w:b/>
          <w:bCs/>
          <w:sz w:val="20"/>
          <w:szCs w:val="20"/>
        </w:rPr>
      </w:pPr>
    </w:p>
    <w:p w14:paraId="438B98D3" w14:textId="00424DF6"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28372C">
        <w:rPr>
          <w:rFonts w:ascii="Verdana" w:hAnsi="Verdana"/>
          <w:b/>
          <w:bCs/>
          <w:sz w:val="20"/>
          <w:szCs w:val="20"/>
        </w:rPr>
        <w:t>7</w:t>
      </w:r>
    </w:p>
    <w:p w14:paraId="0292BBDE" w14:textId="34CCD3A6" w:rsidR="00243022" w:rsidRPr="00243022" w:rsidRDefault="00243022" w:rsidP="00243022">
      <w:pPr>
        <w:spacing w:after="0"/>
        <w:jc w:val="center"/>
        <w:rPr>
          <w:rFonts w:ascii="Verdana" w:hAnsi="Verdana"/>
          <w:b/>
          <w:bCs/>
          <w:sz w:val="20"/>
          <w:szCs w:val="20"/>
        </w:rPr>
      </w:pPr>
      <w:r w:rsidRPr="00243022">
        <w:rPr>
          <w:rFonts w:ascii="Verdana" w:hAnsi="Verdana"/>
          <w:b/>
          <w:bCs/>
          <w:sz w:val="20"/>
          <w:szCs w:val="20"/>
        </w:rPr>
        <w:t>RELACIÓN MÍNIMA DE SOLVENCIA, PATRIMONIO TÉCNICO Y RESERVAS TÉCNICAS DEL FONDO NACIONAL DE GARANTÍAS</w:t>
      </w:r>
    </w:p>
    <w:p w14:paraId="3F9900A3" w14:textId="0D644AFE" w:rsidR="00DA0C0E" w:rsidRDefault="00243022" w:rsidP="00243022">
      <w:pPr>
        <w:spacing w:after="0"/>
        <w:jc w:val="center"/>
        <w:rPr>
          <w:rFonts w:ascii="Verdana" w:hAnsi="Verdana"/>
          <w:b/>
          <w:bCs/>
          <w:sz w:val="20"/>
          <w:szCs w:val="20"/>
        </w:rPr>
      </w:pPr>
      <w:r w:rsidRPr="00243022">
        <w:rPr>
          <w:rFonts w:ascii="Verdana" w:hAnsi="Verdana"/>
          <w:b/>
          <w:bCs/>
          <w:sz w:val="20"/>
          <w:szCs w:val="20"/>
        </w:rPr>
        <w:t>(DECRETO 1324 DE 2005 Y DECRETO 343 DE 2007)</w:t>
      </w:r>
    </w:p>
    <w:p w14:paraId="3AEDBD8A" w14:textId="77777777" w:rsidR="00721D02" w:rsidRDefault="00721D02" w:rsidP="00721D02">
      <w:pPr>
        <w:spacing w:after="0"/>
        <w:jc w:val="center"/>
        <w:rPr>
          <w:rFonts w:ascii="Verdana" w:hAnsi="Verdana"/>
          <w:b/>
          <w:bCs/>
          <w:sz w:val="20"/>
          <w:szCs w:val="20"/>
        </w:rPr>
      </w:pPr>
    </w:p>
    <w:p w14:paraId="580837EB" w14:textId="77777777" w:rsidR="00143F5D" w:rsidRDefault="00143F5D" w:rsidP="009D6127">
      <w:pPr>
        <w:rPr>
          <w:rFonts w:ascii="Verdana" w:hAnsi="Verdana"/>
          <w:b/>
          <w:bCs/>
          <w:sz w:val="20"/>
          <w:szCs w:val="20"/>
        </w:rPr>
      </w:pPr>
    </w:p>
    <w:p w14:paraId="55A94767" w14:textId="5AB47573" w:rsidR="00DA0C0E" w:rsidRDefault="00217484" w:rsidP="009D6127">
      <w:pPr>
        <w:rPr>
          <w:rFonts w:ascii="Verdana" w:hAnsi="Verdana"/>
          <w:b/>
          <w:bCs/>
          <w:sz w:val="20"/>
          <w:szCs w:val="20"/>
        </w:rPr>
      </w:pPr>
      <w:r>
        <w:rPr>
          <w:rFonts w:ascii="Verdana" w:hAnsi="Verdana"/>
          <w:b/>
          <w:bCs/>
          <w:sz w:val="20"/>
          <w:szCs w:val="20"/>
        </w:rPr>
        <w:t>Relación de solvencia</w:t>
      </w:r>
    </w:p>
    <w:p w14:paraId="008E2892" w14:textId="76A483F3" w:rsidR="00783200" w:rsidRPr="00BF0C57" w:rsidRDefault="00783200" w:rsidP="00783200">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7</w:t>
      </w:r>
      <w:r w:rsidRPr="00BF0C57">
        <w:rPr>
          <w:rFonts w:ascii="Verdana" w:hAnsi="Verdana"/>
          <w:sz w:val="20"/>
          <w:szCs w:val="20"/>
        </w:rPr>
        <w:t>.</w:t>
      </w:r>
      <w:r>
        <w:rPr>
          <w:rFonts w:ascii="Verdana" w:hAnsi="Verdana"/>
          <w:sz w:val="20"/>
          <w:szCs w:val="20"/>
        </w:rPr>
        <w:t>1.</w:t>
      </w:r>
    </w:p>
    <w:p w14:paraId="68B70775" w14:textId="77777777" w:rsidR="00783200" w:rsidRPr="00C10366" w:rsidRDefault="00783200" w:rsidP="00783200">
      <w:pPr>
        <w:pStyle w:val="Textoindependiente"/>
        <w:rPr>
          <w:rFonts w:ascii="Verdana" w:hAnsi="Verdana" w:cs="Arial"/>
          <w:sz w:val="20"/>
          <w:lang w:val="es-ES"/>
        </w:rPr>
      </w:pPr>
      <w:r w:rsidRPr="00C10366">
        <w:rPr>
          <w:rFonts w:ascii="Verdana" w:hAnsi="Verdana" w:cs="Arial"/>
          <w:sz w:val="20"/>
          <w:lang w:val="es-ES"/>
        </w:rPr>
        <w:t>Tal como lo establece el literal c) del artículo 1 del Decreto 1324 de 2005, el patrimonio técnico del Fondo Nacional de Garantías no podrá ser inferior al once por ciento (11%) del total de sus activos y contingencias, en moneda nacional y extranjera, ponderados por nivel de riesgo más el saldo de la exposición a riesgo de mercado.</w:t>
      </w:r>
    </w:p>
    <w:p w14:paraId="50A609F7" w14:textId="77777777" w:rsidR="00783200" w:rsidRDefault="00783200" w:rsidP="00783200">
      <w:pPr>
        <w:spacing w:after="0"/>
        <w:rPr>
          <w:rFonts w:ascii="Verdana" w:hAnsi="Verdana"/>
          <w:sz w:val="20"/>
          <w:szCs w:val="20"/>
        </w:rPr>
      </w:pPr>
    </w:p>
    <w:p w14:paraId="0CD934B5"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w:t>
      </w:r>
      <w:r w:rsidRPr="00C10366">
        <w:rPr>
          <w:rFonts w:ascii="Verdana" w:hAnsi="Verdana"/>
          <w:sz w:val="20"/>
          <w:szCs w:val="20"/>
        </w:rPr>
        <w:t>.</w:t>
      </w:r>
    </w:p>
    <w:p w14:paraId="03C7AD6B" w14:textId="77777777" w:rsidR="00783200" w:rsidRPr="00C10366" w:rsidRDefault="00783200" w:rsidP="00783200">
      <w:pPr>
        <w:jc w:val="both"/>
        <w:rPr>
          <w:rFonts w:ascii="Verdana" w:hAnsi="Verdana" w:cs="Arial"/>
          <w:sz w:val="20"/>
          <w:szCs w:val="20"/>
          <w:lang w:val="es-ES"/>
        </w:rPr>
      </w:pPr>
      <w:r w:rsidRPr="00C10366">
        <w:rPr>
          <w:rFonts w:ascii="Verdana" w:hAnsi="Verdana" w:cs="Arial"/>
          <w:sz w:val="20"/>
          <w:szCs w:val="20"/>
          <w:lang w:val="es-ES"/>
        </w:rPr>
        <w:t>Cumplimiento de la relación de solvencia. Conforme lo establece el literal c) del artículo 1º del Decreto 1324 de 2005, el Fondo Nacional de Garantías deberá dar cumplimiento a la relación mínima de solvencia en forma permanente.</w:t>
      </w:r>
    </w:p>
    <w:p w14:paraId="1E54950D"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3</w:t>
      </w:r>
      <w:r w:rsidRPr="00C10366">
        <w:rPr>
          <w:rFonts w:ascii="Verdana" w:hAnsi="Verdana"/>
          <w:sz w:val="20"/>
          <w:szCs w:val="20"/>
        </w:rPr>
        <w:t>.</w:t>
      </w:r>
    </w:p>
    <w:p w14:paraId="2DE6C986" w14:textId="21DD1AD1" w:rsidR="00783200" w:rsidRPr="00C10366" w:rsidRDefault="00783200" w:rsidP="00783200">
      <w:pPr>
        <w:jc w:val="both"/>
        <w:rPr>
          <w:rFonts w:ascii="Verdana" w:hAnsi="Verdana" w:cs="Arial"/>
          <w:sz w:val="20"/>
          <w:szCs w:val="20"/>
          <w:lang w:val="es-ES"/>
        </w:rPr>
      </w:pPr>
      <w:r w:rsidRPr="1DC071F3">
        <w:rPr>
          <w:rFonts w:ascii="Verdana" w:hAnsi="Verdana" w:cs="Arial"/>
          <w:sz w:val="20"/>
          <w:szCs w:val="20"/>
          <w:lang w:val="es-ES"/>
        </w:rPr>
        <w:t xml:space="preserve">Ponderación de los activos y contingencias por su nivel de riesgo crediticio y cálculo de la exposición a riesgos de mercado. La clasificación de los activos de acuerdo con su ponderación de riesgo crediticio en sus respectivas categorías, tanto en moneda nacional como extranjera, se efectuará con arreglo al </w:t>
      </w:r>
      <w:r w:rsidR="00B5675A" w:rsidRPr="1DC071F3">
        <w:rPr>
          <w:rFonts w:ascii="Verdana" w:hAnsi="Verdana" w:cs="Arial"/>
          <w:sz w:val="20"/>
          <w:szCs w:val="20"/>
          <w:lang w:val="es-ES"/>
        </w:rPr>
        <w:t>Catálogo Único de Informaci</w:t>
      </w:r>
      <w:r w:rsidR="094239F8" w:rsidRPr="1DC071F3">
        <w:rPr>
          <w:rFonts w:ascii="Verdana" w:hAnsi="Verdana" w:cs="Arial"/>
          <w:sz w:val="20"/>
          <w:szCs w:val="20"/>
          <w:lang w:val="es-ES"/>
        </w:rPr>
        <w:t>ó</w:t>
      </w:r>
      <w:r w:rsidR="00B5675A" w:rsidRPr="1DC071F3">
        <w:rPr>
          <w:rFonts w:ascii="Verdana" w:hAnsi="Verdana" w:cs="Arial"/>
          <w:sz w:val="20"/>
          <w:szCs w:val="20"/>
          <w:lang w:val="es-ES"/>
        </w:rPr>
        <w:t>n Financiera con Fines de Supervisión (CUIF)</w:t>
      </w:r>
      <w:r w:rsidRPr="1DC071F3">
        <w:rPr>
          <w:rFonts w:ascii="Verdana" w:hAnsi="Verdana" w:cs="Arial"/>
          <w:sz w:val="20"/>
          <w:szCs w:val="20"/>
          <w:lang w:val="es-ES"/>
        </w:rPr>
        <w:t>, según se indica a continuación.</w:t>
      </w:r>
    </w:p>
    <w:p w14:paraId="09CDDD32"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4</w:t>
      </w:r>
      <w:r w:rsidRPr="00C10366">
        <w:rPr>
          <w:rFonts w:ascii="Verdana" w:hAnsi="Verdana"/>
          <w:sz w:val="20"/>
          <w:szCs w:val="20"/>
        </w:rPr>
        <w:t>.</w:t>
      </w:r>
    </w:p>
    <w:p w14:paraId="39AB6D87" w14:textId="7865EE3B" w:rsidR="00783200" w:rsidRPr="00C10366" w:rsidRDefault="00783200" w:rsidP="00783200">
      <w:pPr>
        <w:jc w:val="both"/>
        <w:rPr>
          <w:rFonts w:ascii="Verdana" w:hAnsi="Verdana" w:cs="Arial"/>
          <w:sz w:val="20"/>
          <w:szCs w:val="20"/>
          <w:lang w:val="es-ES"/>
        </w:rPr>
      </w:pPr>
      <w:r w:rsidRPr="00C10366">
        <w:rPr>
          <w:rFonts w:ascii="Verdana" w:hAnsi="Verdana" w:cs="Arial"/>
          <w:sz w:val="20"/>
          <w:szCs w:val="20"/>
          <w:lang w:val="es-ES"/>
        </w:rPr>
        <w:t xml:space="preserve">La metodología para medir los riesgos de mercado es la establecida en el </w:t>
      </w:r>
      <w:r w:rsidR="00FD4563">
        <w:rPr>
          <w:rFonts w:ascii="Verdana" w:hAnsi="Verdana" w:cs="Arial"/>
          <w:sz w:val="20"/>
          <w:szCs w:val="20"/>
          <w:lang w:val="es-ES"/>
        </w:rPr>
        <w:t>c</w:t>
      </w:r>
      <w:r w:rsidRPr="00C10366">
        <w:rPr>
          <w:rFonts w:ascii="Verdana" w:hAnsi="Verdana" w:cs="Arial"/>
          <w:sz w:val="20"/>
          <w:szCs w:val="20"/>
          <w:lang w:val="es-ES"/>
        </w:rPr>
        <w:t xml:space="preserve">apítulo </w:t>
      </w:r>
      <w:r w:rsidR="000B170D">
        <w:rPr>
          <w:rFonts w:ascii="Verdana" w:hAnsi="Verdana" w:cs="Arial"/>
          <w:sz w:val="20"/>
          <w:szCs w:val="20"/>
          <w:lang w:val="es-ES"/>
        </w:rPr>
        <w:t xml:space="preserve">1 de la parte 1 de la </w:t>
      </w:r>
      <w:r w:rsidR="00817DB6">
        <w:rPr>
          <w:rFonts w:ascii="Verdana" w:hAnsi="Verdana" w:cs="Arial"/>
          <w:sz w:val="20"/>
          <w:szCs w:val="20"/>
          <w:lang w:val="es-ES"/>
        </w:rPr>
        <w:t>CBF</w:t>
      </w:r>
      <w:r w:rsidR="000B170D">
        <w:rPr>
          <w:rFonts w:ascii="Verdana" w:hAnsi="Verdana" w:cs="Arial"/>
          <w:sz w:val="20"/>
          <w:szCs w:val="20"/>
          <w:lang w:val="es-ES"/>
        </w:rPr>
        <w:t xml:space="preserve"> </w:t>
      </w:r>
      <w:r w:rsidR="003E3D43">
        <w:rPr>
          <w:rFonts w:ascii="Verdana" w:hAnsi="Verdana" w:cs="Arial"/>
          <w:sz w:val="20"/>
          <w:szCs w:val="20"/>
          <w:lang w:val="es-ES"/>
        </w:rPr>
        <w:t>en lo que respecta a los c</w:t>
      </w:r>
      <w:r w:rsidRPr="00437283">
        <w:rPr>
          <w:rFonts w:ascii="Verdana" w:hAnsi="Verdana" w:cs="Arial"/>
          <w:sz w:val="20"/>
          <w:szCs w:val="20"/>
          <w:lang w:val="es-ES"/>
        </w:rPr>
        <w:t xml:space="preserve">riterios </w:t>
      </w:r>
      <w:r w:rsidR="00FA3820" w:rsidRPr="00437283">
        <w:rPr>
          <w:rFonts w:ascii="Verdana" w:hAnsi="Verdana" w:cs="Arial"/>
          <w:sz w:val="20"/>
          <w:szCs w:val="20"/>
          <w:lang w:val="es-ES"/>
        </w:rPr>
        <w:t xml:space="preserve">de gestión </w:t>
      </w:r>
      <w:r w:rsidRPr="00437283">
        <w:rPr>
          <w:rFonts w:ascii="Verdana" w:hAnsi="Verdana" w:cs="Arial"/>
          <w:sz w:val="20"/>
          <w:szCs w:val="20"/>
          <w:lang w:val="es-ES"/>
        </w:rPr>
        <w:t xml:space="preserve">y </w:t>
      </w:r>
      <w:r w:rsidR="003E3D43" w:rsidRPr="00437283">
        <w:rPr>
          <w:rFonts w:ascii="Verdana" w:hAnsi="Verdana" w:cs="Arial"/>
          <w:sz w:val="20"/>
          <w:szCs w:val="20"/>
          <w:lang w:val="es-ES"/>
        </w:rPr>
        <w:t>p</w:t>
      </w:r>
      <w:r w:rsidRPr="00437283">
        <w:rPr>
          <w:rFonts w:ascii="Verdana" w:hAnsi="Verdana" w:cs="Arial"/>
          <w:sz w:val="20"/>
          <w:szCs w:val="20"/>
          <w:lang w:val="es-ES"/>
        </w:rPr>
        <w:t xml:space="preserve">rocedimientos para la </w:t>
      </w:r>
      <w:r w:rsidR="00FA3820" w:rsidRPr="00437283">
        <w:rPr>
          <w:rFonts w:ascii="Verdana" w:hAnsi="Verdana" w:cs="Arial"/>
          <w:sz w:val="20"/>
          <w:szCs w:val="20"/>
          <w:lang w:val="es-ES"/>
        </w:rPr>
        <w:t>m</w:t>
      </w:r>
      <w:r w:rsidRPr="00437283">
        <w:rPr>
          <w:rFonts w:ascii="Verdana" w:hAnsi="Verdana" w:cs="Arial"/>
          <w:sz w:val="20"/>
          <w:szCs w:val="20"/>
          <w:lang w:val="es-ES"/>
        </w:rPr>
        <w:t>edición de</w:t>
      </w:r>
      <w:r w:rsidR="00FA3820" w:rsidRPr="00437283">
        <w:rPr>
          <w:rFonts w:ascii="Verdana" w:hAnsi="Verdana" w:cs="Arial"/>
          <w:sz w:val="20"/>
          <w:szCs w:val="20"/>
          <w:lang w:val="es-ES"/>
        </w:rPr>
        <w:t>l</w:t>
      </w:r>
      <w:r w:rsidRPr="00437283">
        <w:rPr>
          <w:rFonts w:ascii="Verdana" w:hAnsi="Verdana" w:cs="Arial"/>
          <w:sz w:val="20"/>
          <w:szCs w:val="20"/>
          <w:lang w:val="es-ES"/>
        </w:rPr>
        <w:t xml:space="preserve"> </w:t>
      </w:r>
      <w:r w:rsidR="00FA3820" w:rsidRPr="00437283">
        <w:rPr>
          <w:rFonts w:ascii="Verdana" w:hAnsi="Verdana" w:cs="Arial"/>
          <w:sz w:val="20"/>
          <w:szCs w:val="20"/>
          <w:lang w:val="es-ES"/>
        </w:rPr>
        <w:t>r</w:t>
      </w:r>
      <w:r w:rsidRPr="00437283">
        <w:rPr>
          <w:rFonts w:ascii="Verdana" w:hAnsi="Verdana" w:cs="Arial"/>
          <w:sz w:val="20"/>
          <w:szCs w:val="20"/>
          <w:lang w:val="es-ES"/>
        </w:rPr>
        <w:t xml:space="preserve">iesgo de </w:t>
      </w:r>
      <w:r w:rsidR="00FA3820" w:rsidRPr="00437283">
        <w:rPr>
          <w:rFonts w:ascii="Verdana" w:hAnsi="Verdana" w:cs="Arial"/>
          <w:sz w:val="20"/>
          <w:szCs w:val="20"/>
          <w:lang w:val="es-ES"/>
        </w:rPr>
        <w:t>m</w:t>
      </w:r>
      <w:r w:rsidRPr="00437283">
        <w:rPr>
          <w:rFonts w:ascii="Verdana" w:hAnsi="Verdana" w:cs="Arial"/>
          <w:sz w:val="20"/>
          <w:szCs w:val="20"/>
          <w:lang w:val="es-ES"/>
        </w:rPr>
        <w:t>ercado.</w:t>
      </w:r>
      <w:r w:rsidRPr="00C10366">
        <w:rPr>
          <w:rFonts w:ascii="Verdana" w:hAnsi="Verdana" w:cs="Arial"/>
          <w:sz w:val="20"/>
          <w:szCs w:val="20"/>
          <w:lang w:val="es-ES"/>
        </w:rPr>
        <w:t xml:space="preserve"> El </w:t>
      </w:r>
      <w:r w:rsidR="007E5FE3">
        <w:rPr>
          <w:rFonts w:ascii="Verdana" w:hAnsi="Verdana" w:cs="Arial"/>
          <w:sz w:val="20"/>
          <w:szCs w:val="20"/>
          <w:lang w:val="es-ES"/>
        </w:rPr>
        <w:t>v</w:t>
      </w:r>
      <w:r w:rsidRPr="00C10366">
        <w:rPr>
          <w:rFonts w:ascii="Verdana" w:hAnsi="Verdana" w:cs="Arial"/>
          <w:sz w:val="20"/>
          <w:szCs w:val="20"/>
          <w:lang w:val="es-ES"/>
        </w:rPr>
        <w:t xml:space="preserve">alor en riesgo de mercado </w:t>
      </w:r>
      <w:r w:rsidR="00B1641E">
        <w:rPr>
          <w:rFonts w:ascii="Verdana" w:hAnsi="Verdana" w:cs="Arial"/>
          <w:sz w:val="20"/>
          <w:szCs w:val="20"/>
          <w:lang w:val="es-ES"/>
        </w:rPr>
        <w:t xml:space="preserve">se </w:t>
      </w:r>
      <w:r w:rsidRPr="00C10366">
        <w:rPr>
          <w:rFonts w:ascii="Verdana" w:hAnsi="Verdana" w:cs="Arial"/>
          <w:sz w:val="20"/>
          <w:szCs w:val="20"/>
          <w:lang w:val="es-ES"/>
        </w:rPr>
        <w:t>debe</w:t>
      </w:r>
      <w:r w:rsidR="00B1641E">
        <w:rPr>
          <w:rFonts w:ascii="Verdana" w:hAnsi="Verdana" w:cs="Arial"/>
          <w:sz w:val="20"/>
          <w:szCs w:val="20"/>
          <w:lang w:val="es-ES"/>
        </w:rPr>
        <w:t xml:space="preserve"> </w:t>
      </w:r>
      <w:r w:rsidRPr="00C10366">
        <w:rPr>
          <w:rFonts w:ascii="Verdana" w:hAnsi="Verdana" w:cs="Arial"/>
          <w:sz w:val="20"/>
          <w:szCs w:val="20"/>
          <w:lang w:val="es-ES"/>
        </w:rPr>
        <w:t>reportar</w:t>
      </w:r>
      <w:r w:rsidR="00B1641E">
        <w:rPr>
          <w:rFonts w:ascii="Verdana" w:hAnsi="Verdana" w:cs="Arial"/>
          <w:sz w:val="20"/>
          <w:szCs w:val="20"/>
          <w:lang w:val="es-ES"/>
        </w:rPr>
        <w:t xml:space="preserve"> </w:t>
      </w:r>
      <w:r w:rsidRPr="00C10366">
        <w:rPr>
          <w:rFonts w:ascii="Verdana" w:hAnsi="Verdana" w:cs="Arial"/>
          <w:sz w:val="20"/>
          <w:szCs w:val="20"/>
          <w:lang w:val="es-ES"/>
        </w:rPr>
        <w:t xml:space="preserve">para el cálculo de la </w:t>
      </w:r>
      <w:r w:rsidR="000306AA">
        <w:rPr>
          <w:rFonts w:ascii="Verdana" w:hAnsi="Verdana" w:cs="Arial"/>
          <w:sz w:val="20"/>
          <w:szCs w:val="20"/>
          <w:lang w:val="es-ES"/>
        </w:rPr>
        <w:t>r</w:t>
      </w:r>
      <w:r w:rsidRPr="00C10366">
        <w:rPr>
          <w:rFonts w:ascii="Verdana" w:hAnsi="Verdana" w:cs="Arial"/>
          <w:sz w:val="20"/>
          <w:szCs w:val="20"/>
          <w:lang w:val="es-ES"/>
        </w:rPr>
        <w:t xml:space="preserve">elación </w:t>
      </w:r>
      <w:r w:rsidR="000306AA">
        <w:rPr>
          <w:rFonts w:ascii="Verdana" w:hAnsi="Verdana" w:cs="Arial"/>
          <w:sz w:val="20"/>
          <w:szCs w:val="20"/>
          <w:lang w:val="es-ES"/>
        </w:rPr>
        <w:t>m</w:t>
      </w:r>
      <w:r w:rsidRPr="00C10366">
        <w:rPr>
          <w:rFonts w:ascii="Verdana" w:hAnsi="Verdana" w:cs="Arial"/>
          <w:sz w:val="20"/>
          <w:szCs w:val="20"/>
          <w:lang w:val="es-ES"/>
        </w:rPr>
        <w:t xml:space="preserve">ínima de </w:t>
      </w:r>
      <w:r w:rsidR="000306AA">
        <w:rPr>
          <w:rFonts w:ascii="Verdana" w:hAnsi="Verdana" w:cs="Arial"/>
          <w:sz w:val="20"/>
          <w:szCs w:val="20"/>
          <w:lang w:val="es-ES"/>
        </w:rPr>
        <w:t>s</w:t>
      </w:r>
      <w:r w:rsidRPr="00C10366">
        <w:rPr>
          <w:rFonts w:ascii="Verdana" w:hAnsi="Verdana" w:cs="Arial"/>
          <w:sz w:val="20"/>
          <w:szCs w:val="20"/>
          <w:lang w:val="es-ES"/>
        </w:rPr>
        <w:t>olvencia</w:t>
      </w:r>
    </w:p>
    <w:p w14:paraId="0095ADE3"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5</w:t>
      </w:r>
      <w:r w:rsidRPr="00C10366">
        <w:rPr>
          <w:rFonts w:ascii="Verdana" w:hAnsi="Verdana"/>
          <w:sz w:val="20"/>
          <w:szCs w:val="20"/>
        </w:rPr>
        <w:t>.</w:t>
      </w:r>
    </w:p>
    <w:p w14:paraId="093C88C7" w14:textId="77777777" w:rsidR="00783200" w:rsidRPr="00C10366" w:rsidRDefault="00783200" w:rsidP="00783200">
      <w:pPr>
        <w:jc w:val="both"/>
        <w:rPr>
          <w:rFonts w:ascii="Verdana" w:hAnsi="Verdana" w:cs="Arial"/>
          <w:sz w:val="20"/>
          <w:szCs w:val="20"/>
        </w:rPr>
      </w:pPr>
      <w:r w:rsidRPr="00C10366">
        <w:rPr>
          <w:rFonts w:ascii="Verdana" w:hAnsi="Verdana" w:cs="Arial"/>
          <w:sz w:val="20"/>
          <w:szCs w:val="20"/>
        </w:rPr>
        <w:t>Los activos se valorarán por su costo ajustado y ponderarán netos de su respectiva provisión.</w:t>
      </w:r>
    </w:p>
    <w:p w14:paraId="7257ED51"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6</w:t>
      </w:r>
      <w:r w:rsidRPr="00C10366">
        <w:rPr>
          <w:rFonts w:ascii="Verdana" w:hAnsi="Verdana"/>
          <w:sz w:val="20"/>
          <w:szCs w:val="20"/>
        </w:rPr>
        <w:t>.</w:t>
      </w:r>
    </w:p>
    <w:p w14:paraId="32383C84" w14:textId="47920EFC" w:rsidR="00783200" w:rsidRPr="00C10366" w:rsidRDefault="00783200" w:rsidP="00783200">
      <w:pPr>
        <w:jc w:val="both"/>
        <w:rPr>
          <w:rFonts w:ascii="Verdana" w:hAnsi="Verdana" w:cs="Arial"/>
          <w:sz w:val="20"/>
          <w:szCs w:val="20"/>
          <w:lang w:val="es-ES"/>
        </w:rPr>
      </w:pPr>
      <w:r w:rsidRPr="00C10366">
        <w:rPr>
          <w:rFonts w:ascii="Verdana" w:hAnsi="Verdana" w:cs="Arial"/>
          <w:sz w:val="20"/>
          <w:szCs w:val="20"/>
          <w:lang w:val="es-ES"/>
        </w:rPr>
        <w:t xml:space="preserve">De acuerdo con lo establecido en el artículo 9º del Decreto 1324 de 2005, las inversiones de capital y en bonos obligatoriamente convertibles en acciones de entidades sometidas a la vigilancia de </w:t>
      </w:r>
      <w:r w:rsidR="00A77788">
        <w:rPr>
          <w:rFonts w:ascii="Verdana" w:hAnsi="Verdana" w:cs="Arial"/>
          <w:sz w:val="20"/>
          <w:szCs w:val="20"/>
          <w:lang w:val="es-ES"/>
        </w:rPr>
        <w:t xml:space="preserve">la </w:t>
      </w:r>
      <w:r w:rsidRPr="00C10366">
        <w:rPr>
          <w:rFonts w:ascii="Verdana" w:hAnsi="Verdana" w:cs="Arial"/>
          <w:sz w:val="20"/>
          <w:szCs w:val="20"/>
          <w:lang w:val="es-ES"/>
        </w:rPr>
        <w:t xml:space="preserve">Superintendencia </w:t>
      </w:r>
      <w:r w:rsidR="00A77788">
        <w:rPr>
          <w:rFonts w:ascii="Verdana" w:hAnsi="Verdana" w:cs="Arial"/>
          <w:sz w:val="20"/>
          <w:szCs w:val="20"/>
          <w:lang w:val="es-ES"/>
        </w:rPr>
        <w:t xml:space="preserve">Financiera de Colombia (SFC) </w:t>
      </w:r>
      <w:r w:rsidRPr="00C10366">
        <w:rPr>
          <w:rFonts w:ascii="Verdana" w:hAnsi="Verdana" w:cs="Arial"/>
          <w:sz w:val="20"/>
          <w:szCs w:val="20"/>
          <w:lang w:val="es-ES"/>
        </w:rPr>
        <w:t>se computarán sin deducir sus provisiones.</w:t>
      </w:r>
    </w:p>
    <w:p w14:paraId="32766E65"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7</w:t>
      </w:r>
      <w:r w:rsidRPr="00C10366">
        <w:rPr>
          <w:rFonts w:ascii="Verdana" w:hAnsi="Verdana"/>
          <w:sz w:val="20"/>
          <w:szCs w:val="20"/>
        </w:rPr>
        <w:t>.</w:t>
      </w:r>
    </w:p>
    <w:p w14:paraId="0475D563" w14:textId="77777777" w:rsidR="00783200" w:rsidRPr="00C10366" w:rsidRDefault="00783200" w:rsidP="00783200">
      <w:pPr>
        <w:jc w:val="both"/>
        <w:rPr>
          <w:rFonts w:ascii="Verdana" w:hAnsi="Verdana" w:cs="Arial"/>
          <w:sz w:val="20"/>
          <w:szCs w:val="20"/>
        </w:rPr>
      </w:pPr>
      <w:r w:rsidRPr="00C10366">
        <w:rPr>
          <w:rFonts w:ascii="Verdana" w:hAnsi="Verdana" w:cs="Arial"/>
          <w:sz w:val="20"/>
          <w:szCs w:val="20"/>
        </w:rPr>
        <w:t>Las partidas que suman están precedidas de un signo más (+) y las que restan se anteceden de un signo menos (-).</w:t>
      </w:r>
    </w:p>
    <w:p w14:paraId="3787EF63"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8</w:t>
      </w:r>
      <w:r w:rsidRPr="00C10366">
        <w:rPr>
          <w:rFonts w:ascii="Verdana" w:hAnsi="Verdana"/>
          <w:sz w:val="20"/>
          <w:szCs w:val="20"/>
        </w:rPr>
        <w:t>.</w:t>
      </w:r>
    </w:p>
    <w:p w14:paraId="74F77A2F" w14:textId="77777777" w:rsidR="00783200" w:rsidRPr="00C10366" w:rsidRDefault="00783200" w:rsidP="00783200">
      <w:pPr>
        <w:jc w:val="both"/>
        <w:rPr>
          <w:rFonts w:ascii="Verdana" w:hAnsi="Verdana" w:cs="Arial"/>
          <w:sz w:val="20"/>
          <w:szCs w:val="20"/>
          <w:lang w:val="es-ES"/>
        </w:rPr>
      </w:pPr>
      <w:r w:rsidRPr="00C10366">
        <w:rPr>
          <w:rFonts w:ascii="Verdana" w:hAnsi="Verdana" w:cs="Arial"/>
          <w:sz w:val="20"/>
          <w:szCs w:val="20"/>
          <w:lang w:val="es-ES"/>
        </w:rPr>
        <w:t>Clasificación de activos y contingencias según nivel de riesgo</w:t>
      </w:r>
    </w:p>
    <w:p w14:paraId="55175961" w14:textId="77777777" w:rsidR="00783200" w:rsidRPr="00355E5A" w:rsidRDefault="00783200" w:rsidP="00783200">
      <w:pPr>
        <w:jc w:val="both"/>
        <w:rPr>
          <w:rFonts w:ascii="Verdana" w:hAnsi="Verdana" w:cs="Arial"/>
          <w:b/>
          <w:bCs/>
          <w:sz w:val="18"/>
          <w:szCs w:val="18"/>
        </w:rPr>
      </w:pPr>
      <w:r w:rsidRPr="00355E5A">
        <w:rPr>
          <w:rFonts w:ascii="Verdana" w:hAnsi="Verdana" w:cs="Arial"/>
          <w:b/>
          <w:bCs/>
          <w:sz w:val="18"/>
          <w:szCs w:val="18"/>
        </w:rPr>
        <w:t>CÓDIGO</w:t>
      </w:r>
      <w:r w:rsidRPr="00355E5A">
        <w:rPr>
          <w:rFonts w:ascii="Verdana" w:hAnsi="Verdana" w:cs="Arial"/>
          <w:b/>
          <w:bCs/>
          <w:sz w:val="18"/>
          <w:szCs w:val="18"/>
        </w:rPr>
        <w:tab/>
      </w:r>
      <w:r w:rsidRPr="00355E5A">
        <w:rPr>
          <w:rFonts w:ascii="Verdana" w:hAnsi="Verdana" w:cs="Arial"/>
          <w:b/>
          <w:bCs/>
          <w:sz w:val="18"/>
          <w:szCs w:val="18"/>
        </w:rPr>
        <w:tab/>
      </w:r>
      <w:r w:rsidRPr="00355E5A">
        <w:rPr>
          <w:rFonts w:ascii="Verdana" w:hAnsi="Verdana" w:cs="Arial"/>
          <w:b/>
          <w:bCs/>
          <w:sz w:val="18"/>
          <w:szCs w:val="18"/>
        </w:rPr>
        <w:tab/>
        <w:t>DENOMINACIÓN</w:t>
      </w:r>
      <w:r w:rsidRPr="00355E5A">
        <w:rPr>
          <w:rFonts w:ascii="Verdana" w:hAnsi="Verdana" w:cs="Arial"/>
          <w:b/>
          <w:bCs/>
          <w:sz w:val="18"/>
          <w:szCs w:val="18"/>
        </w:rPr>
        <w:tab/>
      </w:r>
      <w:r w:rsidRPr="00355E5A">
        <w:rPr>
          <w:rFonts w:ascii="Verdana" w:hAnsi="Verdana" w:cs="Arial"/>
          <w:b/>
          <w:bCs/>
          <w:sz w:val="18"/>
          <w:szCs w:val="18"/>
        </w:rPr>
        <w:tab/>
      </w:r>
      <w:r w:rsidRPr="00355E5A">
        <w:rPr>
          <w:rFonts w:ascii="Verdana" w:hAnsi="Verdana" w:cs="Arial"/>
          <w:b/>
          <w:bCs/>
          <w:sz w:val="18"/>
          <w:szCs w:val="18"/>
        </w:rPr>
        <w:tab/>
      </w:r>
      <w:r w:rsidRPr="00355E5A">
        <w:rPr>
          <w:rFonts w:ascii="Verdana" w:hAnsi="Verdana" w:cs="Arial"/>
          <w:b/>
          <w:bCs/>
          <w:sz w:val="18"/>
          <w:szCs w:val="18"/>
        </w:rPr>
        <w:tab/>
        <w:t>PONDERACIÓN</w:t>
      </w:r>
    </w:p>
    <w:p w14:paraId="59975C53" w14:textId="1E6D113A" w:rsidR="00783200" w:rsidRPr="00355E5A" w:rsidRDefault="00783200" w:rsidP="00783200">
      <w:pPr>
        <w:tabs>
          <w:tab w:val="left" w:pos="-720"/>
          <w:tab w:val="left" w:pos="0"/>
          <w:tab w:val="left" w:pos="1418"/>
          <w:tab w:val="left" w:pos="6804"/>
        </w:tabs>
        <w:suppressAutoHyphens/>
        <w:jc w:val="both"/>
        <w:rPr>
          <w:rFonts w:ascii="Verdana" w:hAnsi="Verdana" w:cs="Arial"/>
          <w:sz w:val="18"/>
          <w:szCs w:val="18"/>
        </w:rPr>
      </w:pPr>
      <w:r w:rsidRPr="00355E5A">
        <w:rPr>
          <w:rFonts w:ascii="Verdana" w:hAnsi="Verdana" w:cs="Arial"/>
          <w:sz w:val="18"/>
          <w:szCs w:val="18"/>
        </w:rPr>
        <w:t xml:space="preserve">   11</w:t>
      </w:r>
      <w:r w:rsidRPr="00355E5A">
        <w:rPr>
          <w:rFonts w:ascii="Verdana" w:hAnsi="Verdana" w:cs="Arial"/>
          <w:sz w:val="18"/>
          <w:szCs w:val="18"/>
        </w:rPr>
        <w:tab/>
        <w:t>DISPONIBLE</w:t>
      </w:r>
    </w:p>
    <w:p w14:paraId="1EBDB2B2" w14:textId="77777777" w:rsidR="00783200" w:rsidRPr="00355E5A" w:rsidRDefault="00783200" w:rsidP="00783200">
      <w:pPr>
        <w:tabs>
          <w:tab w:val="left" w:pos="-720"/>
          <w:tab w:val="left" w:pos="0"/>
          <w:tab w:val="left" w:pos="1418"/>
          <w:tab w:val="left" w:pos="6521"/>
          <w:tab w:val="left" w:pos="7371"/>
        </w:tabs>
        <w:suppressAutoHyphens/>
        <w:jc w:val="both"/>
        <w:rPr>
          <w:rFonts w:ascii="Verdana" w:hAnsi="Verdana" w:cs="Arial"/>
          <w:sz w:val="18"/>
          <w:szCs w:val="18"/>
        </w:rPr>
      </w:pPr>
      <w:r w:rsidRPr="00355E5A">
        <w:rPr>
          <w:rFonts w:ascii="Verdana" w:hAnsi="Verdana" w:cs="Arial"/>
          <w:sz w:val="18"/>
          <w:szCs w:val="18"/>
        </w:rPr>
        <w:t>+ 1105</w:t>
      </w:r>
      <w:r w:rsidRPr="00355E5A">
        <w:rPr>
          <w:rFonts w:ascii="Verdana" w:hAnsi="Verdana" w:cs="Arial"/>
          <w:sz w:val="18"/>
          <w:szCs w:val="18"/>
        </w:rPr>
        <w:tab/>
        <w:t>CAJA</w:t>
      </w:r>
      <w:r w:rsidRPr="00355E5A">
        <w:rPr>
          <w:rFonts w:ascii="Verdana" w:hAnsi="Verdana" w:cs="Arial"/>
          <w:sz w:val="18"/>
          <w:szCs w:val="18"/>
        </w:rPr>
        <w:tab/>
      </w:r>
      <w:r w:rsidRPr="00355E5A">
        <w:rPr>
          <w:rFonts w:ascii="Verdana" w:hAnsi="Verdana" w:cs="Arial"/>
          <w:sz w:val="18"/>
          <w:szCs w:val="18"/>
        </w:rPr>
        <w:tab/>
      </w:r>
      <w:r w:rsidRPr="00355E5A">
        <w:rPr>
          <w:rFonts w:ascii="Verdana" w:hAnsi="Verdana" w:cs="Arial"/>
          <w:sz w:val="18"/>
          <w:szCs w:val="18"/>
        </w:rPr>
        <w:tab/>
        <w:t>0%</w:t>
      </w:r>
    </w:p>
    <w:p w14:paraId="6E7D28A2" w14:textId="77777777" w:rsidR="00783200" w:rsidRPr="00355E5A" w:rsidRDefault="00783200" w:rsidP="00783200">
      <w:pPr>
        <w:tabs>
          <w:tab w:val="left" w:pos="-720"/>
          <w:tab w:val="left" w:pos="0"/>
          <w:tab w:val="left" w:pos="1418"/>
          <w:tab w:val="left" w:pos="7371"/>
        </w:tabs>
        <w:suppressAutoHyphens/>
        <w:jc w:val="both"/>
        <w:rPr>
          <w:rFonts w:ascii="Verdana" w:hAnsi="Verdana" w:cs="Arial"/>
          <w:sz w:val="18"/>
          <w:szCs w:val="18"/>
        </w:rPr>
      </w:pPr>
      <w:r w:rsidRPr="00355E5A">
        <w:rPr>
          <w:rFonts w:ascii="Verdana" w:hAnsi="Verdana" w:cs="Arial"/>
          <w:sz w:val="18"/>
          <w:szCs w:val="18"/>
        </w:rPr>
        <w:t>+ 1110</w:t>
      </w:r>
      <w:r w:rsidRPr="00355E5A">
        <w:rPr>
          <w:rFonts w:ascii="Verdana" w:hAnsi="Verdana" w:cs="Arial"/>
          <w:sz w:val="18"/>
          <w:szCs w:val="18"/>
        </w:rPr>
        <w:tab/>
        <w:t>BANCO DE LA REPUBLICA</w:t>
      </w:r>
      <w:r w:rsidRPr="00355E5A">
        <w:rPr>
          <w:rFonts w:ascii="Verdana" w:hAnsi="Verdana" w:cs="Arial"/>
          <w:sz w:val="18"/>
          <w:szCs w:val="18"/>
        </w:rPr>
        <w:tab/>
      </w:r>
      <w:r w:rsidRPr="00355E5A">
        <w:rPr>
          <w:rFonts w:ascii="Verdana" w:hAnsi="Verdana" w:cs="Arial"/>
          <w:sz w:val="18"/>
          <w:szCs w:val="18"/>
        </w:rPr>
        <w:tab/>
        <w:t>0%</w:t>
      </w:r>
    </w:p>
    <w:p w14:paraId="528CC41D" w14:textId="77777777" w:rsidR="00783200" w:rsidRPr="00355E5A" w:rsidRDefault="00783200" w:rsidP="00783200">
      <w:pPr>
        <w:tabs>
          <w:tab w:val="left" w:pos="-720"/>
          <w:tab w:val="left" w:pos="0"/>
          <w:tab w:val="left" w:pos="720"/>
          <w:tab w:val="left" w:pos="7371"/>
        </w:tabs>
        <w:suppressAutoHyphens/>
        <w:ind w:left="1440" w:hanging="1440"/>
        <w:jc w:val="both"/>
        <w:rPr>
          <w:rFonts w:ascii="Verdana" w:hAnsi="Verdana"/>
          <w:spacing w:val="20"/>
          <w:sz w:val="18"/>
          <w:szCs w:val="18"/>
        </w:rPr>
      </w:pPr>
      <w:r w:rsidRPr="00355E5A">
        <w:rPr>
          <w:rFonts w:ascii="Verdana" w:hAnsi="Verdana"/>
          <w:spacing w:val="20"/>
          <w:sz w:val="18"/>
          <w:szCs w:val="18"/>
        </w:rPr>
        <w:t>+ 1115</w:t>
      </w:r>
      <w:r w:rsidRPr="00355E5A">
        <w:rPr>
          <w:rFonts w:ascii="Verdana" w:hAnsi="Verdana"/>
          <w:spacing w:val="20"/>
          <w:sz w:val="18"/>
          <w:szCs w:val="18"/>
        </w:rPr>
        <w:tab/>
        <w:t>BANCOS Y OTRAS ENTIDADES FINANCIERAS</w:t>
      </w:r>
      <w:r w:rsidRPr="00355E5A">
        <w:rPr>
          <w:rFonts w:ascii="Verdana" w:hAnsi="Verdana"/>
          <w:spacing w:val="20"/>
          <w:sz w:val="18"/>
          <w:szCs w:val="18"/>
        </w:rPr>
        <w:tab/>
      </w:r>
      <w:r w:rsidRPr="00355E5A">
        <w:rPr>
          <w:rFonts w:ascii="Verdana" w:hAnsi="Verdana"/>
          <w:spacing w:val="20"/>
          <w:sz w:val="18"/>
          <w:szCs w:val="18"/>
        </w:rPr>
        <w:tab/>
        <w:t>0%</w:t>
      </w:r>
    </w:p>
    <w:p w14:paraId="7D4C70B6" w14:textId="77777777" w:rsidR="00783200" w:rsidRPr="00355E5A" w:rsidRDefault="00783200" w:rsidP="00783200">
      <w:pPr>
        <w:tabs>
          <w:tab w:val="left" w:pos="-720"/>
          <w:tab w:val="left" w:pos="0"/>
          <w:tab w:val="left" w:pos="720"/>
          <w:tab w:val="left" w:pos="7371"/>
        </w:tabs>
        <w:suppressAutoHyphens/>
        <w:ind w:left="1440" w:hanging="1440"/>
        <w:jc w:val="both"/>
        <w:rPr>
          <w:rFonts w:ascii="Verdana" w:hAnsi="Verdana"/>
          <w:spacing w:val="20"/>
          <w:sz w:val="18"/>
          <w:szCs w:val="18"/>
        </w:rPr>
      </w:pPr>
      <w:r w:rsidRPr="00355E5A">
        <w:rPr>
          <w:rFonts w:ascii="Verdana" w:hAnsi="Verdana"/>
          <w:spacing w:val="20"/>
          <w:sz w:val="18"/>
          <w:szCs w:val="18"/>
        </w:rPr>
        <w:t>+ 1120</w:t>
      </w:r>
      <w:r w:rsidRPr="00355E5A">
        <w:rPr>
          <w:rFonts w:ascii="Verdana" w:hAnsi="Verdana"/>
          <w:spacing w:val="20"/>
          <w:sz w:val="18"/>
          <w:szCs w:val="18"/>
        </w:rPr>
        <w:tab/>
        <w:t>CANJE</w:t>
      </w:r>
      <w:r w:rsidRPr="00355E5A">
        <w:rPr>
          <w:rFonts w:ascii="Verdana" w:hAnsi="Verdana"/>
          <w:spacing w:val="20"/>
          <w:sz w:val="18"/>
          <w:szCs w:val="18"/>
        </w:rPr>
        <w:tab/>
      </w:r>
      <w:r w:rsidRPr="00355E5A">
        <w:rPr>
          <w:rFonts w:ascii="Verdana" w:hAnsi="Verdana"/>
          <w:spacing w:val="20"/>
          <w:sz w:val="18"/>
          <w:szCs w:val="18"/>
        </w:rPr>
        <w:tab/>
        <w:t>0%</w:t>
      </w:r>
    </w:p>
    <w:p w14:paraId="788CF0B2" w14:textId="77777777" w:rsidR="00783200" w:rsidRPr="00355E5A" w:rsidRDefault="00783200" w:rsidP="00783200">
      <w:pPr>
        <w:tabs>
          <w:tab w:val="left" w:pos="-720"/>
          <w:tab w:val="left" w:pos="0"/>
          <w:tab w:val="left" w:pos="720"/>
          <w:tab w:val="left" w:pos="7371"/>
        </w:tabs>
        <w:suppressAutoHyphens/>
        <w:ind w:left="1440" w:hanging="1440"/>
        <w:jc w:val="both"/>
        <w:rPr>
          <w:rFonts w:ascii="Verdana" w:hAnsi="Verdana"/>
          <w:spacing w:val="20"/>
          <w:sz w:val="18"/>
          <w:szCs w:val="18"/>
        </w:rPr>
      </w:pPr>
      <w:r w:rsidRPr="00355E5A">
        <w:rPr>
          <w:rFonts w:ascii="Verdana" w:hAnsi="Verdana"/>
          <w:spacing w:val="20"/>
          <w:sz w:val="18"/>
          <w:szCs w:val="18"/>
        </w:rPr>
        <w:t>+ 1130</w:t>
      </w:r>
      <w:r w:rsidRPr="00355E5A">
        <w:rPr>
          <w:rFonts w:ascii="Verdana" w:hAnsi="Verdana"/>
          <w:spacing w:val="20"/>
          <w:sz w:val="18"/>
          <w:szCs w:val="18"/>
        </w:rPr>
        <w:tab/>
        <w:t>REMESAS EN TRANSITO</w:t>
      </w:r>
      <w:r w:rsidRPr="00355E5A">
        <w:rPr>
          <w:rFonts w:ascii="Verdana" w:hAnsi="Verdana"/>
          <w:spacing w:val="20"/>
          <w:sz w:val="18"/>
          <w:szCs w:val="18"/>
        </w:rPr>
        <w:tab/>
      </w:r>
      <w:r w:rsidRPr="00355E5A">
        <w:rPr>
          <w:rFonts w:ascii="Verdana" w:hAnsi="Verdana"/>
          <w:spacing w:val="20"/>
          <w:sz w:val="18"/>
          <w:szCs w:val="18"/>
        </w:rPr>
        <w:tab/>
        <w:t>100%</w:t>
      </w:r>
    </w:p>
    <w:p w14:paraId="02480F45" w14:textId="77777777" w:rsidR="007A18E5" w:rsidRPr="007A18E5" w:rsidRDefault="007A18E5" w:rsidP="00783200">
      <w:pPr>
        <w:tabs>
          <w:tab w:val="left" w:pos="-720"/>
          <w:tab w:val="left" w:pos="0"/>
          <w:tab w:val="left" w:pos="720"/>
          <w:tab w:val="left" w:pos="7371"/>
        </w:tabs>
        <w:suppressAutoHyphens/>
        <w:ind w:left="1440" w:hanging="1440"/>
        <w:jc w:val="both"/>
        <w:rPr>
          <w:rFonts w:ascii="Verdana" w:hAnsi="Verdana"/>
          <w:spacing w:val="20"/>
          <w:sz w:val="18"/>
          <w:szCs w:val="18"/>
        </w:rPr>
      </w:pPr>
    </w:p>
    <w:p w14:paraId="20E97789" w14:textId="77777777" w:rsidR="00783200" w:rsidRPr="007A18E5" w:rsidRDefault="00783200" w:rsidP="00783200">
      <w:pPr>
        <w:tabs>
          <w:tab w:val="left" w:pos="-720"/>
          <w:tab w:val="left" w:pos="0"/>
          <w:tab w:val="left" w:pos="720"/>
          <w:tab w:val="left" w:pos="7371"/>
        </w:tabs>
        <w:suppressAutoHyphens/>
        <w:ind w:left="1440" w:hanging="1440"/>
        <w:jc w:val="both"/>
        <w:rPr>
          <w:rFonts w:ascii="Verdana" w:hAnsi="Verdana"/>
          <w:spacing w:val="20"/>
          <w:sz w:val="18"/>
          <w:szCs w:val="18"/>
        </w:rPr>
      </w:pPr>
      <w:r w:rsidRPr="007A18E5">
        <w:rPr>
          <w:rFonts w:ascii="Verdana" w:hAnsi="Verdana"/>
          <w:spacing w:val="20"/>
          <w:sz w:val="18"/>
          <w:szCs w:val="18"/>
        </w:rPr>
        <w:t>+ 12</w:t>
      </w:r>
      <w:r w:rsidRPr="007A18E5">
        <w:rPr>
          <w:rFonts w:ascii="Verdana" w:hAnsi="Verdana"/>
          <w:spacing w:val="20"/>
          <w:sz w:val="18"/>
          <w:szCs w:val="18"/>
        </w:rPr>
        <w:tab/>
      </w:r>
      <w:r w:rsidRPr="007A18E5">
        <w:rPr>
          <w:rFonts w:ascii="Verdana" w:hAnsi="Verdana"/>
          <w:spacing w:val="20"/>
          <w:sz w:val="18"/>
          <w:szCs w:val="18"/>
        </w:rPr>
        <w:tab/>
        <w:t>POSICIONES ACTIVAS EN OPERACIONES DE MERCADO MONETARIO Y RELACIONADAS</w:t>
      </w:r>
    </w:p>
    <w:p w14:paraId="379B7BDE" w14:textId="3E20F7E6" w:rsidR="00783200" w:rsidRPr="007A18E5" w:rsidRDefault="00783200" w:rsidP="00783200">
      <w:pPr>
        <w:tabs>
          <w:tab w:val="left" w:pos="-720"/>
          <w:tab w:val="left" w:pos="0"/>
          <w:tab w:val="left" w:pos="720"/>
        </w:tabs>
        <w:suppressAutoHyphens/>
        <w:spacing w:before="120"/>
        <w:jc w:val="both"/>
        <w:rPr>
          <w:rFonts w:ascii="Verdana" w:hAnsi="Verdana" w:cs="Arial"/>
          <w:sz w:val="18"/>
          <w:szCs w:val="18"/>
        </w:rPr>
      </w:pPr>
      <w:r w:rsidRPr="007A18E5">
        <w:rPr>
          <w:rFonts w:ascii="Verdana" w:hAnsi="Verdana" w:cs="Arial"/>
          <w:sz w:val="18"/>
          <w:szCs w:val="18"/>
        </w:rPr>
        <w:t xml:space="preserve">+ NO PUC </w:t>
      </w:r>
      <w:r w:rsidRPr="007A18E5">
        <w:rPr>
          <w:rFonts w:ascii="Verdana" w:hAnsi="Verdana" w:cs="Arial"/>
          <w:sz w:val="18"/>
          <w:szCs w:val="18"/>
        </w:rPr>
        <w:tab/>
        <w:t>SUBCUENTA 105 DEL FORMATO 380</w:t>
      </w:r>
      <w:r w:rsidR="00342FDA">
        <w:rPr>
          <w:rFonts w:ascii="Verdana" w:hAnsi="Verdana" w:cs="Arial"/>
          <w:sz w:val="18"/>
          <w:szCs w:val="18"/>
        </w:rPr>
        <w:tab/>
      </w:r>
      <w:r w:rsidR="00342FDA">
        <w:rPr>
          <w:rFonts w:ascii="Verdana" w:hAnsi="Verdana" w:cs="Arial"/>
          <w:sz w:val="18"/>
          <w:szCs w:val="18"/>
        </w:rPr>
        <w:tab/>
      </w:r>
      <w:r w:rsidRPr="007A18E5">
        <w:rPr>
          <w:rFonts w:ascii="Verdana" w:hAnsi="Verdana" w:cs="Arial"/>
          <w:sz w:val="18"/>
          <w:szCs w:val="18"/>
        </w:rPr>
        <w:tab/>
      </w:r>
      <w:r w:rsidRPr="007A18E5">
        <w:rPr>
          <w:rFonts w:ascii="Verdana" w:hAnsi="Verdana" w:cs="Arial"/>
          <w:sz w:val="18"/>
          <w:szCs w:val="18"/>
        </w:rPr>
        <w:tab/>
      </w:r>
      <w:r w:rsidRPr="007A18E5">
        <w:rPr>
          <w:rFonts w:ascii="Verdana" w:hAnsi="Verdana" w:cs="Arial"/>
          <w:sz w:val="18"/>
          <w:szCs w:val="18"/>
        </w:rPr>
        <w:tab/>
        <w:t>0%</w:t>
      </w:r>
    </w:p>
    <w:p w14:paraId="62EBB6DB" w14:textId="464E1FA6" w:rsidR="00783200" w:rsidRPr="007A18E5" w:rsidRDefault="00783200" w:rsidP="00783200">
      <w:pPr>
        <w:tabs>
          <w:tab w:val="left" w:pos="-720"/>
          <w:tab w:val="left" w:pos="0"/>
          <w:tab w:val="left" w:pos="720"/>
        </w:tabs>
        <w:suppressAutoHyphens/>
        <w:spacing w:before="120"/>
        <w:jc w:val="both"/>
        <w:rPr>
          <w:rFonts w:ascii="Verdana" w:hAnsi="Verdana" w:cs="Arial"/>
          <w:sz w:val="18"/>
          <w:szCs w:val="18"/>
        </w:rPr>
      </w:pPr>
      <w:r w:rsidRPr="007A18E5">
        <w:rPr>
          <w:rFonts w:ascii="Verdana" w:hAnsi="Verdana" w:cs="Arial"/>
          <w:sz w:val="18"/>
          <w:szCs w:val="18"/>
        </w:rPr>
        <w:lastRenderedPageBreak/>
        <w:t>+ NO PUC</w:t>
      </w:r>
      <w:r w:rsidRPr="007A18E5">
        <w:rPr>
          <w:rFonts w:ascii="Verdana" w:hAnsi="Verdana" w:cs="Arial"/>
          <w:sz w:val="18"/>
          <w:szCs w:val="18"/>
        </w:rPr>
        <w:tab/>
        <w:t>SUBCUENTA 110 DEL FORMATO 380</w:t>
      </w:r>
      <w:r w:rsidRPr="007A18E5">
        <w:rPr>
          <w:rFonts w:ascii="Verdana" w:hAnsi="Verdana" w:cs="Arial"/>
          <w:sz w:val="18"/>
          <w:szCs w:val="18"/>
        </w:rPr>
        <w:tab/>
      </w:r>
      <w:r w:rsidRPr="007A18E5">
        <w:rPr>
          <w:rFonts w:ascii="Verdana" w:hAnsi="Verdana" w:cs="Arial"/>
          <w:sz w:val="18"/>
          <w:szCs w:val="18"/>
        </w:rPr>
        <w:tab/>
      </w:r>
      <w:r w:rsidR="00342FDA">
        <w:rPr>
          <w:rFonts w:ascii="Verdana" w:hAnsi="Verdana" w:cs="Arial"/>
          <w:sz w:val="18"/>
          <w:szCs w:val="18"/>
        </w:rPr>
        <w:tab/>
      </w:r>
      <w:r w:rsidRPr="007A18E5">
        <w:rPr>
          <w:rFonts w:ascii="Verdana" w:hAnsi="Verdana" w:cs="Arial"/>
          <w:sz w:val="18"/>
          <w:szCs w:val="18"/>
        </w:rPr>
        <w:tab/>
      </w:r>
      <w:r w:rsidRPr="007A18E5">
        <w:rPr>
          <w:rFonts w:ascii="Verdana" w:hAnsi="Verdana" w:cs="Arial"/>
          <w:sz w:val="18"/>
          <w:szCs w:val="18"/>
        </w:rPr>
        <w:tab/>
        <w:t>20%</w:t>
      </w:r>
    </w:p>
    <w:p w14:paraId="07D2ED24" w14:textId="11D30F2B" w:rsidR="00783200" w:rsidRDefault="00783200" w:rsidP="00783200">
      <w:pPr>
        <w:spacing w:line="240" w:lineRule="atLeast"/>
        <w:rPr>
          <w:rFonts w:ascii="Verdana" w:hAnsi="Verdana" w:cs="Arial"/>
          <w:sz w:val="18"/>
          <w:szCs w:val="18"/>
        </w:rPr>
      </w:pPr>
      <w:r w:rsidRPr="007A18E5">
        <w:rPr>
          <w:rFonts w:ascii="Verdana" w:hAnsi="Verdana" w:cs="Arial"/>
          <w:sz w:val="18"/>
          <w:szCs w:val="18"/>
        </w:rPr>
        <w:t xml:space="preserve">+ NO PUC </w:t>
      </w:r>
      <w:r w:rsidRPr="007A18E5">
        <w:rPr>
          <w:rFonts w:ascii="Verdana" w:hAnsi="Verdana" w:cs="Arial"/>
          <w:sz w:val="18"/>
          <w:szCs w:val="18"/>
        </w:rPr>
        <w:tab/>
        <w:t>SUBCUENTA 115 DEL FORMATO 380</w:t>
      </w:r>
      <w:r w:rsidRPr="007A18E5">
        <w:rPr>
          <w:rFonts w:ascii="Verdana" w:hAnsi="Verdana" w:cs="Arial"/>
          <w:sz w:val="18"/>
          <w:szCs w:val="18"/>
        </w:rPr>
        <w:tab/>
      </w:r>
      <w:r w:rsidRPr="007A18E5">
        <w:rPr>
          <w:rFonts w:ascii="Verdana" w:hAnsi="Verdana" w:cs="Arial"/>
          <w:sz w:val="18"/>
          <w:szCs w:val="18"/>
        </w:rPr>
        <w:tab/>
      </w:r>
      <w:r w:rsidRPr="007A18E5">
        <w:rPr>
          <w:rFonts w:ascii="Verdana" w:hAnsi="Verdana" w:cs="Arial"/>
          <w:sz w:val="18"/>
          <w:szCs w:val="18"/>
        </w:rPr>
        <w:tab/>
      </w:r>
      <w:r w:rsidR="00342FDA">
        <w:rPr>
          <w:rFonts w:ascii="Verdana" w:hAnsi="Verdana" w:cs="Arial"/>
          <w:sz w:val="18"/>
          <w:szCs w:val="18"/>
        </w:rPr>
        <w:tab/>
      </w:r>
      <w:r w:rsidRPr="007A18E5">
        <w:rPr>
          <w:rFonts w:ascii="Verdana" w:hAnsi="Verdana" w:cs="Arial"/>
          <w:sz w:val="18"/>
          <w:szCs w:val="18"/>
        </w:rPr>
        <w:tab/>
        <w:t>100%</w:t>
      </w:r>
    </w:p>
    <w:p w14:paraId="6388F0B0" w14:textId="77777777" w:rsidR="00777F73" w:rsidRPr="007A18E5" w:rsidRDefault="00777F73" w:rsidP="00783200">
      <w:pPr>
        <w:spacing w:line="240" w:lineRule="atLeast"/>
        <w:rPr>
          <w:rFonts w:ascii="Verdana" w:hAnsi="Verdana"/>
          <w:spacing w:val="20"/>
          <w:sz w:val="18"/>
          <w:szCs w:val="18"/>
        </w:rPr>
      </w:pPr>
    </w:p>
    <w:p w14:paraId="41E0420A" w14:textId="77777777" w:rsidR="00783200" w:rsidRPr="007A18E5" w:rsidRDefault="00783200" w:rsidP="00783200">
      <w:pPr>
        <w:tabs>
          <w:tab w:val="left" w:pos="-720"/>
          <w:tab w:val="left" w:pos="0"/>
          <w:tab w:val="left" w:pos="720"/>
          <w:tab w:val="left" w:pos="7371"/>
        </w:tabs>
        <w:suppressAutoHyphens/>
        <w:ind w:left="1440" w:hanging="1440"/>
        <w:jc w:val="both"/>
        <w:rPr>
          <w:rFonts w:ascii="Verdana" w:hAnsi="Verdana"/>
          <w:spacing w:val="20"/>
          <w:sz w:val="18"/>
          <w:szCs w:val="18"/>
        </w:rPr>
      </w:pPr>
      <w:r w:rsidRPr="007A18E5">
        <w:rPr>
          <w:rFonts w:ascii="Verdana" w:hAnsi="Verdana"/>
          <w:spacing w:val="20"/>
          <w:sz w:val="18"/>
          <w:szCs w:val="18"/>
        </w:rPr>
        <w:t>13</w:t>
      </w:r>
      <w:r w:rsidRPr="007A18E5">
        <w:rPr>
          <w:rFonts w:ascii="Verdana" w:hAnsi="Verdana"/>
          <w:spacing w:val="20"/>
          <w:sz w:val="18"/>
          <w:szCs w:val="18"/>
        </w:rPr>
        <w:tab/>
      </w:r>
      <w:r w:rsidRPr="007A18E5">
        <w:rPr>
          <w:rFonts w:ascii="Verdana" w:hAnsi="Verdana"/>
          <w:spacing w:val="20"/>
          <w:sz w:val="18"/>
          <w:szCs w:val="18"/>
        </w:rPr>
        <w:tab/>
        <w:t>INVERSIONES</w:t>
      </w:r>
    </w:p>
    <w:p w14:paraId="535249CE" w14:textId="77777777"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1304</w:t>
      </w:r>
      <w:r w:rsidRPr="007A18E5">
        <w:rPr>
          <w:rFonts w:ascii="Verdana" w:hAnsi="Verdana"/>
          <w:spacing w:val="3"/>
          <w:sz w:val="18"/>
          <w:szCs w:val="18"/>
        </w:rPr>
        <w:tab/>
      </w:r>
      <w:r w:rsidRPr="007A18E5">
        <w:rPr>
          <w:rFonts w:ascii="Verdana" w:hAnsi="Verdana"/>
          <w:spacing w:val="3"/>
          <w:sz w:val="18"/>
          <w:szCs w:val="18"/>
        </w:rPr>
        <w:tab/>
        <w:t>INVERSIONES NEGOCIABLES EN TITULOS DE DEUDA</w:t>
      </w:r>
    </w:p>
    <w:p w14:paraId="16E64B51" w14:textId="7E41F912" w:rsidR="00783200" w:rsidRPr="007A18E5" w:rsidRDefault="00783200" w:rsidP="00783200">
      <w:pPr>
        <w:tabs>
          <w:tab w:val="left" w:pos="-720"/>
        </w:tabs>
        <w:suppressAutoHyphens/>
        <w:spacing w:before="120"/>
        <w:ind w:left="1418" w:hanging="1418"/>
        <w:jc w:val="both"/>
        <w:rPr>
          <w:rFonts w:ascii="Verdana" w:hAnsi="Verdana"/>
          <w:spacing w:val="3"/>
          <w:sz w:val="18"/>
          <w:szCs w:val="18"/>
        </w:rPr>
      </w:pPr>
      <w:r w:rsidRPr="007A18E5">
        <w:rPr>
          <w:rFonts w:ascii="Verdana" w:hAnsi="Verdana"/>
          <w:spacing w:val="3"/>
          <w:sz w:val="18"/>
          <w:szCs w:val="18"/>
        </w:rPr>
        <w:t>+130401</w:t>
      </w:r>
      <w:r w:rsidRPr="007A18E5">
        <w:rPr>
          <w:rFonts w:ascii="Verdana" w:hAnsi="Verdana"/>
          <w:spacing w:val="3"/>
          <w:sz w:val="18"/>
          <w:szCs w:val="18"/>
        </w:rPr>
        <w:tab/>
        <w:t>TITULOS DE DEUDA PUBLICA INTERNA EMITIDOS O GARANTIZADOS POR LA NACION</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0%</w:t>
      </w:r>
    </w:p>
    <w:p w14:paraId="1BE40FFC" w14:textId="43FD30CF" w:rsidR="00783200" w:rsidRPr="007A18E5" w:rsidRDefault="00783200" w:rsidP="00783200">
      <w:pPr>
        <w:tabs>
          <w:tab w:val="left" w:pos="-720"/>
        </w:tabs>
        <w:suppressAutoHyphens/>
        <w:spacing w:before="120"/>
        <w:ind w:left="1418" w:hanging="1418"/>
        <w:jc w:val="both"/>
        <w:rPr>
          <w:rFonts w:ascii="Verdana" w:hAnsi="Verdana"/>
          <w:spacing w:val="3"/>
          <w:sz w:val="18"/>
          <w:szCs w:val="18"/>
        </w:rPr>
      </w:pPr>
      <w:r w:rsidRPr="007A18E5">
        <w:rPr>
          <w:rFonts w:ascii="Verdana" w:hAnsi="Verdana"/>
          <w:spacing w:val="3"/>
          <w:sz w:val="18"/>
          <w:szCs w:val="18"/>
        </w:rPr>
        <w:t>+ 130402</w:t>
      </w:r>
      <w:r w:rsidRPr="007A18E5">
        <w:rPr>
          <w:rFonts w:ascii="Verdana" w:hAnsi="Verdana"/>
          <w:spacing w:val="3"/>
          <w:sz w:val="18"/>
          <w:szCs w:val="18"/>
        </w:rPr>
        <w:tab/>
        <w:t>TITULOS DE DEUDA PUBLICA EXTERNA EMITIDOS O GARANTIZADOS POR LA NACION</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0%</w:t>
      </w:r>
    </w:p>
    <w:p w14:paraId="1745FACF" w14:textId="77777777"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+ 130403</w:t>
      </w:r>
      <w:r w:rsidRPr="007A18E5">
        <w:rPr>
          <w:rFonts w:ascii="Verdana" w:hAnsi="Verdana"/>
          <w:spacing w:val="3"/>
          <w:sz w:val="18"/>
          <w:szCs w:val="18"/>
        </w:rPr>
        <w:tab/>
        <w:t xml:space="preserve">OTROS TITULOS DE DEUDA PUBLICA </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20%</w:t>
      </w:r>
    </w:p>
    <w:p w14:paraId="72B39CE1" w14:textId="6346460C"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+ 130404</w:t>
      </w:r>
      <w:r w:rsidRPr="007A18E5">
        <w:rPr>
          <w:rFonts w:ascii="Verdana" w:hAnsi="Verdana"/>
          <w:spacing w:val="3"/>
          <w:sz w:val="18"/>
          <w:szCs w:val="18"/>
        </w:rPr>
        <w:tab/>
        <w:t>TITULOS EMITIDOS, AVALADOS O GARANTIZADOS POR EL FOGAFIN</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20%</w:t>
      </w:r>
    </w:p>
    <w:p w14:paraId="6F966117" w14:textId="19FA13D4"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+ 130405</w:t>
      </w:r>
      <w:r w:rsidRPr="007A18E5">
        <w:rPr>
          <w:rFonts w:ascii="Verdana" w:hAnsi="Verdana"/>
          <w:spacing w:val="3"/>
          <w:sz w:val="18"/>
          <w:szCs w:val="18"/>
        </w:rPr>
        <w:tab/>
        <w:t>TITULOS EMITIDOS, AVALADOS O GARANTIZADOS POR EL FOGACOOP</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20%</w:t>
      </w:r>
    </w:p>
    <w:p w14:paraId="7717AB35" w14:textId="77777777"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+ 130406</w:t>
      </w:r>
      <w:r w:rsidRPr="007A18E5">
        <w:rPr>
          <w:rFonts w:ascii="Verdana" w:hAnsi="Verdana"/>
          <w:spacing w:val="3"/>
          <w:sz w:val="18"/>
          <w:szCs w:val="18"/>
        </w:rPr>
        <w:tab/>
        <w:t>TITULOS EMITIDOS POR EL BANCO DE LA REPUBLICA</w:t>
      </w:r>
      <w:r w:rsidRPr="007A18E5">
        <w:rPr>
          <w:rFonts w:ascii="Verdana" w:hAnsi="Verdana"/>
          <w:spacing w:val="3"/>
          <w:sz w:val="18"/>
          <w:szCs w:val="18"/>
        </w:rPr>
        <w:tab/>
      </w:r>
      <w:r w:rsidRPr="007A18E5">
        <w:rPr>
          <w:rFonts w:ascii="Verdana" w:hAnsi="Verdana"/>
          <w:spacing w:val="3"/>
          <w:sz w:val="18"/>
          <w:szCs w:val="18"/>
        </w:rPr>
        <w:tab/>
        <w:t>0%</w:t>
      </w:r>
    </w:p>
    <w:p w14:paraId="62101A32" w14:textId="77777777"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+ 130407</w:t>
      </w:r>
      <w:r w:rsidRPr="007A18E5">
        <w:rPr>
          <w:rFonts w:ascii="Verdana" w:hAnsi="Verdana"/>
          <w:spacing w:val="3"/>
          <w:sz w:val="18"/>
          <w:szCs w:val="18"/>
        </w:rPr>
        <w:tab/>
        <w:t>BONOS HIPOTECARIOS</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0%</w:t>
      </w:r>
    </w:p>
    <w:p w14:paraId="1EC9D971" w14:textId="77777777"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+ 130408</w:t>
      </w:r>
      <w:r w:rsidRPr="007A18E5">
        <w:rPr>
          <w:rFonts w:ascii="Verdana" w:hAnsi="Verdana"/>
          <w:spacing w:val="3"/>
          <w:sz w:val="18"/>
          <w:szCs w:val="18"/>
        </w:rPr>
        <w:tab/>
        <w:t>TITULOS HIPOTECARIOS</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0%</w:t>
      </w:r>
    </w:p>
    <w:p w14:paraId="2B4FD243" w14:textId="77777777" w:rsidR="0062262B"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+ 130411</w:t>
      </w:r>
      <w:r w:rsidRPr="007A18E5">
        <w:rPr>
          <w:rFonts w:ascii="Verdana" w:hAnsi="Verdana"/>
          <w:spacing w:val="3"/>
          <w:sz w:val="18"/>
          <w:szCs w:val="18"/>
        </w:rPr>
        <w:tab/>
        <w:t xml:space="preserve">TITULOS EMITIDOS, AVALADOS, ACEPTADOS O GARANTIZADOS </w:t>
      </w:r>
    </w:p>
    <w:p w14:paraId="40A77F65" w14:textId="5A461303" w:rsidR="00783200" w:rsidRPr="007A18E5" w:rsidRDefault="00186D7F" w:rsidP="00783200">
      <w:pPr>
        <w:tabs>
          <w:tab w:val="left" w:pos="-720"/>
          <w:tab w:val="left" w:pos="0"/>
          <w:tab w:val="left" w:pos="720"/>
        </w:tabs>
        <w:suppressAutoHyphens/>
        <w:spacing w:before="120"/>
        <w:ind w:left="1440" w:hanging="1440"/>
        <w:jc w:val="both"/>
        <w:rPr>
          <w:rFonts w:ascii="Verdana" w:hAnsi="Verdana"/>
          <w:spacing w:val="3"/>
          <w:sz w:val="18"/>
          <w:szCs w:val="18"/>
        </w:rPr>
      </w:pPr>
      <w:r>
        <w:rPr>
          <w:rFonts w:ascii="Verdana" w:hAnsi="Verdana"/>
          <w:spacing w:val="3"/>
          <w:sz w:val="18"/>
          <w:szCs w:val="18"/>
        </w:rPr>
        <w:tab/>
      </w:r>
      <w:r>
        <w:rPr>
          <w:rFonts w:ascii="Verdana" w:hAnsi="Verdana"/>
          <w:spacing w:val="3"/>
          <w:sz w:val="18"/>
          <w:szCs w:val="18"/>
        </w:rPr>
        <w:tab/>
      </w:r>
      <w:r w:rsidR="00783200" w:rsidRPr="007A18E5">
        <w:rPr>
          <w:rFonts w:ascii="Verdana" w:hAnsi="Verdana"/>
          <w:spacing w:val="3"/>
          <w:sz w:val="18"/>
          <w:szCs w:val="18"/>
        </w:rPr>
        <w:t>POR INSTITUCIONES VIGILADAS POR LA S</w:t>
      </w:r>
      <w:r w:rsidR="00ED0B9D">
        <w:rPr>
          <w:rFonts w:ascii="Verdana" w:hAnsi="Verdana"/>
          <w:spacing w:val="3"/>
          <w:sz w:val="18"/>
          <w:szCs w:val="18"/>
        </w:rPr>
        <w:t>FC</w:t>
      </w:r>
      <w:r w:rsidR="00783200" w:rsidRPr="007A18E5">
        <w:rPr>
          <w:rFonts w:ascii="Verdana" w:hAnsi="Verdana"/>
          <w:spacing w:val="3"/>
          <w:sz w:val="18"/>
          <w:szCs w:val="18"/>
        </w:rPr>
        <w:tab/>
      </w:r>
      <w:r w:rsidR="00783200" w:rsidRPr="007A18E5">
        <w:rPr>
          <w:rFonts w:ascii="Verdana" w:hAnsi="Verdana"/>
          <w:spacing w:val="3"/>
          <w:sz w:val="18"/>
          <w:szCs w:val="18"/>
        </w:rPr>
        <w:tab/>
      </w:r>
      <w:r w:rsidR="00342FDA">
        <w:rPr>
          <w:rFonts w:ascii="Verdana" w:hAnsi="Verdana"/>
          <w:spacing w:val="3"/>
          <w:sz w:val="18"/>
          <w:szCs w:val="18"/>
        </w:rPr>
        <w:tab/>
      </w:r>
      <w:r w:rsidR="00783200" w:rsidRPr="007A18E5">
        <w:rPr>
          <w:rFonts w:ascii="Verdana" w:hAnsi="Verdana"/>
          <w:spacing w:val="3"/>
          <w:sz w:val="18"/>
          <w:szCs w:val="18"/>
        </w:rPr>
        <w:t>20%</w:t>
      </w:r>
    </w:p>
    <w:p w14:paraId="74CF1A22" w14:textId="77777777" w:rsidR="00783200" w:rsidRPr="007A18E5" w:rsidRDefault="00783200" w:rsidP="00783200">
      <w:pPr>
        <w:spacing w:before="120"/>
        <w:ind w:left="1440" w:hanging="1440"/>
        <w:jc w:val="both"/>
        <w:rPr>
          <w:rFonts w:ascii="Verdana" w:hAnsi="Verdana"/>
          <w:spacing w:val="3"/>
          <w:sz w:val="18"/>
          <w:szCs w:val="18"/>
        </w:rPr>
      </w:pPr>
      <w:r w:rsidRPr="007A18E5">
        <w:rPr>
          <w:rFonts w:ascii="Verdana" w:hAnsi="Verdana"/>
          <w:spacing w:val="3"/>
          <w:sz w:val="18"/>
          <w:szCs w:val="18"/>
        </w:rPr>
        <w:t>+ 130414</w:t>
      </w:r>
      <w:r w:rsidRPr="007A18E5">
        <w:rPr>
          <w:rFonts w:ascii="Verdana" w:hAnsi="Verdana"/>
          <w:spacing w:val="3"/>
          <w:sz w:val="18"/>
          <w:szCs w:val="18"/>
        </w:rPr>
        <w:tab/>
        <w:t xml:space="preserve">TITULOS EMITIDOS POR ENTIDADES NO VIGILADAS POR LA </w:t>
      </w:r>
    </w:p>
    <w:p w14:paraId="482A7F64" w14:textId="77777777" w:rsidR="00783200" w:rsidRPr="007A18E5" w:rsidRDefault="00783200" w:rsidP="00783200">
      <w:pPr>
        <w:spacing w:before="120"/>
        <w:jc w:val="both"/>
        <w:rPr>
          <w:rFonts w:ascii="Verdana" w:hAnsi="Verdana"/>
          <w:spacing w:val="3"/>
          <w:sz w:val="18"/>
          <w:szCs w:val="18"/>
        </w:rPr>
      </w:pPr>
      <w:r w:rsidRPr="007A18E5">
        <w:rPr>
          <w:rFonts w:ascii="Verdana" w:hAnsi="Verdana"/>
          <w:spacing w:val="3"/>
          <w:sz w:val="18"/>
          <w:szCs w:val="18"/>
        </w:rPr>
        <w:t>+ 130415</w:t>
      </w:r>
      <w:r w:rsidRPr="007A18E5">
        <w:rPr>
          <w:rFonts w:ascii="Verdana" w:hAnsi="Verdana"/>
          <w:spacing w:val="3"/>
          <w:sz w:val="18"/>
          <w:szCs w:val="18"/>
        </w:rPr>
        <w:tab/>
        <w:t>TITULOS EMITIDOS, AVALADOS O GARANTIZADOS POR GOBIERNOS</w:t>
      </w:r>
    </w:p>
    <w:p w14:paraId="2165EEAE" w14:textId="45C4FE77" w:rsidR="00783200" w:rsidRPr="007A18E5" w:rsidRDefault="00783200" w:rsidP="00783200">
      <w:pPr>
        <w:spacing w:before="120"/>
        <w:ind w:firstLine="1440"/>
        <w:jc w:val="both"/>
        <w:rPr>
          <w:rFonts w:ascii="Verdana" w:hAnsi="Verdana"/>
          <w:spacing w:val="3"/>
          <w:sz w:val="18"/>
          <w:szCs w:val="18"/>
        </w:rPr>
      </w:pPr>
      <w:r w:rsidRPr="007A18E5">
        <w:rPr>
          <w:rFonts w:ascii="Verdana" w:hAnsi="Verdana"/>
          <w:spacing w:val="3"/>
          <w:sz w:val="18"/>
          <w:szCs w:val="18"/>
        </w:rPr>
        <w:t>EXTRANJEROS</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 xml:space="preserve">20% </w:t>
      </w:r>
    </w:p>
    <w:p w14:paraId="5E824A66" w14:textId="77777777" w:rsidR="00783200" w:rsidRPr="007A18E5" w:rsidRDefault="00783200" w:rsidP="00783200">
      <w:pPr>
        <w:spacing w:before="120"/>
        <w:ind w:left="1440" w:hanging="1440"/>
        <w:jc w:val="both"/>
        <w:rPr>
          <w:rFonts w:ascii="Verdana" w:hAnsi="Verdana"/>
          <w:spacing w:val="3"/>
          <w:sz w:val="18"/>
          <w:szCs w:val="18"/>
        </w:rPr>
      </w:pPr>
      <w:r w:rsidRPr="007A18E5">
        <w:rPr>
          <w:rFonts w:ascii="Verdana" w:hAnsi="Verdana"/>
          <w:spacing w:val="3"/>
          <w:sz w:val="18"/>
          <w:szCs w:val="18"/>
        </w:rPr>
        <w:t>+ 130416</w:t>
      </w:r>
      <w:r w:rsidRPr="007A18E5">
        <w:rPr>
          <w:rFonts w:ascii="Verdana" w:hAnsi="Verdana"/>
          <w:spacing w:val="3"/>
          <w:sz w:val="18"/>
          <w:szCs w:val="18"/>
        </w:rPr>
        <w:tab/>
        <w:t>TITULOS EMITIDOS, AVALADOS O GARANTIZADOS POR BANCOS</w:t>
      </w:r>
    </w:p>
    <w:p w14:paraId="476D05F1" w14:textId="77777777" w:rsidR="00783200" w:rsidRPr="007A18E5" w:rsidRDefault="00783200" w:rsidP="00783200">
      <w:pPr>
        <w:spacing w:before="120"/>
        <w:ind w:firstLine="1440"/>
        <w:jc w:val="both"/>
        <w:rPr>
          <w:rFonts w:ascii="Verdana" w:hAnsi="Verdana"/>
          <w:spacing w:val="3"/>
          <w:sz w:val="18"/>
          <w:szCs w:val="18"/>
        </w:rPr>
      </w:pPr>
      <w:r w:rsidRPr="007A18E5">
        <w:rPr>
          <w:rFonts w:ascii="Verdana" w:hAnsi="Verdana"/>
          <w:spacing w:val="3"/>
          <w:sz w:val="18"/>
          <w:szCs w:val="18"/>
        </w:rPr>
        <w:t>CENTRALES EXTRANJEROS</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 xml:space="preserve">20% </w:t>
      </w:r>
    </w:p>
    <w:p w14:paraId="3C89D50E" w14:textId="77777777" w:rsidR="00783200" w:rsidRPr="007A18E5" w:rsidRDefault="00783200" w:rsidP="00783200">
      <w:pPr>
        <w:spacing w:before="120"/>
        <w:ind w:left="1440" w:hanging="1440"/>
        <w:jc w:val="both"/>
        <w:rPr>
          <w:rFonts w:ascii="Verdana" w:hAnsi="Verdana"/>
          <w:spacing w:val="3"/>
          <w:sz w:val="18"/>
          <w:szCs w:val="18"/>
        </w:rPr>
      </w:pPr>
      <w:r w:rsidRPr="007A18E5">
        <w:rPr>
          <w:rFonts w:ascii="Verdana" w:hAnsi="Verdana"/>
          <w:spacing w:val="3"/>
          <w:sz w:val="18"/>
          <w:szCs w:val="18"/>
        </w:rPr>
        <w:t>+ 130417</w:t>
      </w:r>
      <w:r w:rsidRPr="007A18E5">
        <w:rPr>
          <w:rFonts w:ascii="Verdana" w:hAnsi="Verdana"/>
          <w:spacing w:val="3"/>
          <w:sz w:val="18"/>
          <w:szCs w:val="18"/>
        </w:rPr>
        <w:tab/>
        <w:t xml:space="preserve">TITULOS EMITIDOS, AVALADOS, GARANTIZADOS O ACEPTADOS </w:t>
      </w:r>
    </w:p>
    <w:p w14:paraId="0EBF4026" w14:textId="3162E795" w:rsidR="00783200" w:rsidRPr="007A18E5" w:rsidRDefault="00783200" w:rsidP="00783200">
      <w:pPr>
        <w:spacing w:before="120"/>
        <w:ind w:firstLine="1440"/>
        <w:jc w:val="both"/>
        <w:rPr>
          <w:rFonts w:ascii="Verdana" w:hAnsi="Verdana"/>
          <w:spacing w:val="3"/>
          <w:sz w:val="18"/>
          <w:szCs w:val="18"/>
        </w:rPr>
      </w:pPr>
      <w:r w:rsidRPr="007A18E5">
        <w:rPr>
          <w:rFonts w:ascii="Verdana" w:hAnsi="Verdana"/>
          <w:spacing w:val="3"/>
          <w:sz w:val="18"/>
          <w:szCs w:val="18"/>
        </w:rPr>
        <w:t>POR BANCOS DEL EXTERIOR</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 xml:space="preserve">100% </w:t>
      </w:r>
    </w:p>
    <w:p w14:paraId="5A0C9EE9" w14:textId="77777777" w:rsidR="00783200" w:rsidRPr="007A18E5" w:rsidRDefault="00783200" w:rsidP="00783200">
      <w:pPr>
        <w:tabs>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+ 130418</w:t>
      </w:r>
      <w:r w:rsidRPr="007A18E5">
        <w:rPr>
          <w:rFonts w:ascii="Verdana" w:hAnsi="Verdana"/>
          <w:spacing w:val="3"/>
          <w:sz w:val="18"/>
          <w:szCs w:val="18"/>
        </w:rPr>
        <w:tab/>
        <w:t>TITULOS EMITIDOS, AVALADOS O GARANTIZADOS POR ORGANISMOS</w:t>
      </w:r>
    </w:p>
    <w:p w14:paraId="313937D2" w14:textId="77777777" w:rsidR="00783200" w:rsidRPr="007A18E5" w:rsidRDefault="00783200" w:rsidP="00783200">
      <w:pPr>
        <w:tabs>
          <w:tab w:val="left" w:pos="-720"/>
        </w:tabs>
        <w:suppressAutoHyphens/>
        <w:spacing w:before="120"/>
        <w:ind w:firstLine="1418"/>
        <w:jc w:val="both"/>
        <w:rPr>
          <w:rFonts w:ascii="Verdana" w:hAnsi="Verdana"/>
          <w:spacing w:val="3"/>
          <w:sz w:val="18"/>
          <w:szCs w:val="18"/>
        </w:rPr>
      </w:pPr>
      <w:r w:rsidRPr="007A18E5">
        <w:rPr>
          <w:rFonts w:ascii="Verdana" w:hAnsi="Verdana"/>
          <w:spacing w:val="3"/>
          <w:sz w:val="18"/>
          <w:szCs w:val="18"/>
        </w:rPr>
        <w:t>MULTILATERALES DE CRÉDITO</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0%</w:t>
      </w:r>
    </w:p>
    <w:p w14:paraId="7B1F51B2" w14:textId="3A5B1C7D"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+ 130442</w:t>
      </w:r>
      <w:r w:rsidRPr="007A18E5">
        <w:rPr>
          <w:rFonts w:ascii="Verdana" w:hAnsi="Verdana"/>
          <w:spacing w:val="3"/>
          <w:sz w:val="18"/>
          <w:szCs w:val="18"/>
        </w:rPr>
        <w:tab/>
        <w:t>TITULOS EMITIDOS POR RESIDENTES EN EL EXTERIOR</w:t>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100%</w:t>
      </w:r>
    </w:p>
    <w:p w14:paraId="7B8E14C5" w14:textId="77777777" w:rsidR="00783200" w:rsidRPr="007A18E5" w:rsidRDefault="00783200" w:rsidP="00783200">
      <w:pPr>
        <w:tabs>
          <w:tab w:val="left" w:pos="-720"/>
          <w:tab w:val="left" w:pos="0"/>
          <w:tab w:val="left" w:pos="720"/>
        </w:tabs>
        <w:suppressAutoHyphens/>
        <w:spacing w:before="120"/>
        <w:jc w:val="both"/>
        <w:rPr>
          <w:rFonts w:ascii="Verdana" w:hAnsi="Verdana"/>
          <w:spacing w:val="3"/>
          <w:sz w:val="18"/>
          <w:szCs w:val="18"/>
        </w:rPr>
      </w:pPr>
      <w:r w:rsidRPr="007A18E5">
        <w:rPr>
          <w:rFonts w:ascii="Verdana" w:hAnsi="Verdana"/>
          <w:spacing w:val="3"/>
          <w:sz w:val="18"/>
          <w:szCs w:val="18"/>
        </w:rPr>
        <w:t>+ 130495</w:t>
      </w:r>
      <w:r w:rsidRPr="007A18E5">
        <w:rPr>
          <w:rFonts w:ascii="Verdana" w:hAnsi="Verdana"/>
          <w:spacing w:val="3"/>
          <w:sz w:val="18"/>
          <w:szCs w:val="18"/>
        </w:rPr>
        <w:tab/>
        <w:t>OTROS TITULOS</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100%</w:t>
      </w:r>
    </w:p>
    <w:p w14:paraId="14BFB431" w14:textId="41402893"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+ 1306</w:t>
      </w:r>
      <w:r w:rsidR="00544E42">
        <w:rPr>
          <w:rFonts w:ascii="Verdana" w:hAnsi="Verdana"/>
          <w:spacing w:val="3"/>
          <w:sz w:val="18"/>
          <w:szCs w:val="18"/>
        </w:rPr>
        <w:tab/>
      </w:r>
      <w:r w:rsidR="00544E42">
        <w:rPr>
          <w:rFonts w:ascii="Verdana" w:hAnsi="Verdana"/>
          <w:spacing w:val="3"/>
          <w:sz w:val="18"/>
          <w:szCs w:val="18"/>
        </w:rPr>
        <w:tab/>
      </w:r>
      <w:r w:rsidRPr="007A18E5">
        <w:rPr>
          <w:rFonts w:ascii="Verdana" w:hAnsi="Verdana"/>
          <w:spacing w:val="3"/>
          <w:sz w:val="18"/>
          <w:szCs w:val="18"/>
        </w:rPr>
        <w:t>INVERSIONES NEGOCIABLES EN TITULOS PARTICIPATIVOS</w:t>
      </w:r>
      <w:r w:rsidRPr="007A18E5">
        <w:rPr>
          <w:rFonts w:ascii="Verdana" w:hAnsi="Verdana"/>
          <w:spacing w:val="3"/>
          <w:sz w:val="18"/>
          <w:szCs w:val="18"/>
        </w:rPr>
        <w:tab/>
      </w:r>
      <w:r w:rsidR="00342FDA">
        <w:rPr>
          <w:rFonts w:ascii="Verdana" w:hAnsi="Verdana"/>
          <w:spacing w:val="3"/>
          <w:sz w:val="18"/>
          <w:szCs w:val="18"/>
        </w:rPr>
        <w:tab/>
      </w:r>
      <w:r w:rsidRPr="007A18E5">
        <w:rPr>
          <w:rFonts w:ascii="Verdana" w:hAnsi="Verdana"/>
          <w:spacing w:val="3"/>
          <w:sz w:val="18"/>
          <w:szCs w:val="18"/>
        </w:rPr>
        <w:t>100%</w:t>
      </w:r>
    </w:p>
    <w:p w14:paraId="19708190" w14:textId="55616C2A" w:rsidR="00783200" w:rsidRPr="007A18E5"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7A18E5">
        <w:rPr>
          <w:rFonts w:ascii="Verdana" w:hAnsi="Verdana"/>
          <w:spacing w:val="3"/>
          <w:sz w:val="18"/>
          <w:szCs w:val="18"/>
        </w:rPr>
        <w:t xml:space="preserve">   1308</w:t>
      </w:r>
      <w:r w:rsidRPr="007A18E5">
        <w:rPr>
          <w:rFonts w:ascii="Verdana" w:hAnsi="Verdana"/>
          <w:spacing w:val="3"/>
          <w:sz w:val="18"/>
          <w:szCs w:val="18"/>
        </w:rPr>
        <w:tab/>
      </w:r>
      <w:r w:rsidR="00544E42">
        <w:rPr>
          <w:rFonts w:ascii="Verdana" w:hAnsi="Verdana"/>
          <w:spacing w:val="3"/>
          <w:sz w:val="18"/>
          <w:szCs w:val="18"/>
        </w:rPr>
        <w:tab/>
      </w:r>
      <w:r w:rsidRPr="007A18E5">
        <w:rPr>
          <w:rFonts w:ascii="Verdana" w:hAnsi="Verdana"/>
          <w:spacing w:val="3"/>
          <w:sz w:val="18"/>
          <w:szCs w:val="18"/>
        </w:rPr>
        <w:t>INVERSIONES PARA MANTENER HASTA EL VENCIMIENTO</w:t>
      </w:r>
    </w:p>
    <w:p w14:paraId="0C2728EA" w14:textId="77777777" w:rsidR="00783200" w:rsidRPr="007A18E5" w:rsidRDefault="00783200" w:rsidP="00783200">
      <w:pPr>
        <w:tabs>
          <w:tab w:val="left" w:pos="-720"/>
        </w:tabs>
        <w:suppressAutoHyphens/>
        <w:spacing w:before="120"/>
        <w:jc w:val="both"/>
        <w:rPr>
          <w:rFonts w:ascii="Verdana" w:hAnsi="Verdana"/>
          <w:spacing w:val="3"/>
          <w:sz w:val="18"/>
          <w:szCs w:val="18"/>
        </w:rPr>
      </w:pPr>
      <w:r w:rsidRPr="007A18E5">
        <w:rPr>
          <w:rFonts w:ascii="Verdana" w:hAnsi="Verdana"/>
          <w:spacing w:val="3"/>
          <w:sz w:val="18"/>
          <w:szCs w:val="18"/>
        </w:rPr>
        <w:t>+ 130801</w:t>
      </w:r>
      <w:r w:rsidRPr="007A18E5">
        <w:rPr>
          <w:rFonts w:ascii="Verdana" w:hAnsi="Verdana"/>
          <w:spacing w:val="3"/>
          <w:sz w:val="18"/>
          <w:szCs w:val="18"/>
        </w:rPr>
        <w:tab/>
        <w:t>TITULOS DE DEUDA PÚBLICA INTERNA EMITIDOS O GARANTIZADOS</w:t>
      </w:r>
    </w:p>
    <w:p w14:paraId="555943F1" w14:textId="77777777" w:rsidR="00783200" w:rsidRPr="007A18E5" w:rsidRDefault="00783200" w:rsidP="00783200">
      <w:pPr>
        <w:tabs>
          <w:tab w:val="left" w:pos="-720"/>
        </w:tabs>
        <w:suppressAutoHyphens/>
        <w:spacing w:before="120"/>
        <w:ind w:firstLine="1418"/>
        <w:jc w:val="both"/>
        <w:rPr>
          <w:rFonts w:ascii="Verdana" w:hAnsi="Verdana"/>
          <w:spacing w:val="3"/>
          <w:sz w:val="18"/>
          <w:szCs w:val="18"/>
        </w:rPr>
      </w:pPr>
      <w:r w:rsidRPr="007A18E5">
        <w:rPr>
          <w:rFonts w:ascii="Verdana" w:hAnsi="Verdana"/>
          <w:spacing w:val="3"/>
          <w:sz w:val="18"/>
          <w:szCs w:val="18"/>
        </w:rPr>
        <w:t xml:space="preserve"> POR LA NACION</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0%</w:t>
      </w:r>
    </w:p>
    <w:p w14:paraId="5C905176" w14:textId="77777777" w:rsidR="00783200" w:rsidRPr="007A18E5" w:rsidRDefault="00783200" w:rsidP="00783200">
      <w:pPr>
        <w:tabs>
          <w:tab w:val="left" w:pos="-720"/>
        </w:tabs>
        <w:suppressAutoHyphens/>
        <w:spacing w:before="120"/>
        <w:ind w:left="1418" w:hanging="1418"/>
        <w:jc w:val="both"/>
        <w:rPr>
          <w:rFonts w:ascii="Verdana" w:hAnsi="Verdana"/>
          <w:spacing w:val="3"/>
          <w:sz w:val="18"/>
          <w:szCs w:val="18"/>
        </w:rPr>
      </w:pPr>
      <w:r w:rsidRPr="007A18E5">
        <w:rPr>
          <w:rFonts w:ascii="Verdana" w:hAnsi="Verdana"/>
          <w:spacing w:val="3"/>
          <w:sz w:val="18"/>
          <w:szCs w:val="18"/>
        </w:rPr>
        <w:t>+ 130802</w:t>
      </w:r>
      <w:r w:rsidRPr="007A18E5">
        <w:rPr>
          <w:rFonts w:ascii="Verdana" w:hAnsi="Verdana"/>
          <w:spacing w:val="3"/>
          <w:sz w:val="18"/>
          <w:szCs w:val="18"/>
        </w:rPr>
        <w:tab/>
        <w:t>TITULOS DE DEUDA PÚBLICA EXTERNA EMITIDOS O GARANTIZADOS</w:t>
      </w:r>
    </w:p>
    <w:p w14:paraId="2791FEB3" w14:textId="4206F1B8" w:rsidR="00783200" w:rsidRPr="007A18E5" w:rsidRDefault="00783200" w:rsidP="00783200">
      <w:pPr>
        <w:tabs>
          <w:tab w:val="left" w:pos="-720"/>
        </w:tabs>
        <w:suppressAutoHyphens/>
        <w:spacing w:before="120"/>
        <w:jc w:val="both"/>
        <w:rPr>
          <w:rFonts w:ascii="Verdana" w:hAnsi="Verdana"/>
          <w:spacing w:val="3"/>
          <w:sz w:val="18"/>
          <w:szCs w:val="18"/>
        </w:rPr>
      </w:pPr>
      <w:r w:rsidRPr="007A18E5">
        <w:rPr>
          <w:rFonts w:ascii="Verdana" w:hAnsi="Verdana"/>
          <w:spacing w:val="3"/>
          <w:sz w:val="18"/>
          <w:szCs w:val="18"/>
        </w:rPr>
        <w:t xml:space="preserve">                    </w:t>
      </w:r>
      <w:r w:rsidR="00544E42">
        <w:rPr>
          <w:rFonts w:ascii="Verdana" w:hAnsi="Verdana"/>
          <w:spacing w:val="3"/>
          <w:sz w:val="18"/>
          <w:szCs w:val="18"/>
        </w:rPr>
        <w:tab/>
      </w:r>
      <w:r w:rsidRPr="007A18E5">
        <w:rPr>
          <w:rFonts w:ascii="Verdana" w:hAnsi="Verdana"/>
          <w:spacing w:val="3"/>
          <w:sz w:val="18"/>
          <w:szCs w:val="18"/>
        </w:rPr>
        <w:t>POR LA NACION</w:t>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r>
      <w:r w:rsidRPr="007A18E5">
        <w:rPr>
          <w:rFonts w:ascii="Verdana" w:hAnsi="Verdana"/>
          <w:spacing w:val="3"/>
          <w:sz w:val="18"/>
          <w:szCs w:val="18"/>
        </w:rPr>
        <w:tab/>
        <w:t xml:space="preserve">                               </w:t>
      </w:r>
      <w:r w:rsidR="00342FDA">
        <w:rPr>
          <w:rFonts w:ascii="Verdana" w:hAnsi="Verdana"/>
          <w:spacing w:val="3"/>
          <w:sz w:val="18"/>
          <w:szCs w:val="18"/>
        </w:rPr>
        <w:tab/>
      </w:r>
      <w:r w:rsidRPr="007A18E5">
        <w:rPr>
          <w:rFonts w:ascii="Verdana" w:hAnsi="Verdana"/>
          <w:spacing w:val="3"/>
          <w:sz w:val="18"/>
          <w:szCs w:val="18"/>
        </w:rPr>
        <w:t>0%</w:t>
      </w:r>
    </w:p>
    <w:p w14:paraId="26E4E2E9" w14:textId="4A46D1EA" w:rsidR="00783200" w:rsidRPr="00342FDA" w:rsidRDefault="00783200" w:rsidP="00783200">
      <w:pPr>
        <w:tabs>
          <w:tab w:val="left" w:pos="-720"/>
          <w:tab w:val="left" w:pos="0"/>
          <w:tab w:val="left" w:pos="720"/>
        </w:tabs>
        <w:suppressAutoHyphens/>
        <w:spacing w:before="120"/>
        <w:jc w:val="both"/>
        <w:rPr>
          <w:rFonts w:ascii="Verdana" w:hAnsi="Verdana"/>
          <w:spacing w:val="3"/>
          <w:sz w:val="18"/>
          <w:szCs w:val="18"/>
        </w:rPr>
      </w:pPr>
      <w:r w:rsidRPr="00342FDA">
        <w:rPr>
          <w:rFonts w:ascii="Verdana" w:hAnsi="Verdana"/>
          <w:spacing w:val="3"/>
          <w:sz w:val="18"/>
          <w:szCs w:val="18"/>
        </w:rPr>
        <w:t>+ 130803</w:t>
      </w:r>
      <w:r w:rsidRPr="00342FDA">
        <w:rPr>
          <w:rFonts w:ascii="Verdana" w:hAnsi="Verdana"/>
          <w:spacing w:val="3"/>
          <w:sz w:val="18"/>
          <w:szCs w:val="18"/>
        </w:rPr>
        <w:tab/>
        <w:t>OTROS TITULOS DE DEUDA PÚBLICA</w:t>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00342FDA">
        <w:rPr>
          <w:rFonts w:ascii="Verdana" w:hAnsi="Verdana"/>
          <w:spacing w:val="3"/>
          <w:sz w:val="18"/>
          <w:szCs w:val="18"/>
        </w:rPr>
        <w:tab/>
      </w:r>
      <w:r w:rsidRPr="00342FDA">
        <w:rPr>
          <w:rFonts w:ascii="Verdana" w:hAnsi="Verdana"/>
          <w:spacing w:val="3"/>
          <w:sz w:val="18"/>
          <w:szCs w:val="18"/>
        </w:rPr>
        <w:t>20%</w:t>
      </w:r>
    </w:p>
    <w:p w14:paraId="35E1BBDE" w14:textId="19EFD30E" w:rsidR="00783200" w:rsidRPr="00342FDA" w:rsidRDefault="00783200" w:rsidP="00783200">
      <w:pPr>
        <w:tabs>
          <w:tab w:val="left" w:pos="-720"/>
          <w:tab w:val="left" w:pos="0"/>
          <w:tab w:val="left" w:pos="720"/>
        </w:tabs>
        <w:suppressAutoHyphens/>
        <w:spacing w:before="120"/>
        <w:jc w:val="both"/>
        <w:rPr>
          <w:rFonts w:ascii="Verdana" w:hAnsi="Verdana"/>
          <w:spacing w:val="3"/>
          <w:sz w:val="18"/>
          <w:szCs w:val="18"/>
        </w:rPr>
      </w:pPr>
      <w:r w:rsidRPr="00342FDA">
        <w:rPr>
          <w:rFonts w:ascii="Verdana" w:hAnsi="Verdana"/>
          <w:spacing w:val="3"/>
          <w:sz w:val="18"/>
          <w:szCs w:val="18"/>
        </w:rPr>
        <w:t>+ 130804</w:t>
      </w:r>
      <w:r w:rsidRPr="00342FDA">
        <w:rPr>
          <w:rFonts w:ascii="Verdana" w:hAnsi="Verdana"/>
          <w:spacing w:val="3"/>
          <w:sz w:val="18"/>
          <w:szCs w:val="18"/>
        </w:rPr>
        <w:tab/>
        <w:t>TITULOS EMITIDOS, AVALADOS O GARANTIZADOS POR EL FOGAFIN</w:t>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Pr="00342FDA">
        <w:rPr>
          <w:rFonts w:ascii="Verdana" w:hAnsi="Verdana"/>
          <w:spacing w:val="3"/>
          <w:sz w:val="18"/>
          <w:szCs w:val="18"/>
        </w:rPr>
        <w:tab/>
      </w:r>
      <w:r w:rsidR="00342FDA">
        <w:rPr>
          <w:rFonts w:ascii="Verdana" w:hAnsi="Verdana"/>
          <w:spacing w:val="3"/>
          <w:sz w:val="18"/>
          <w:szCs w:val="18"/>
        </w:rPr>
        <w:tab/>
      </w:r>
      <w:r w:rsidRPr="00342FDA">
        <w:rPr>
          <w:rFonts w:ascii="Verdana" w:hAnsi="Verdana"/>
          <w:spacing w:val="3"/>
          <w:sz w:val="18"/>
          <w:szCs w:val="18"/>
        </w:rPr>
        <w:t>20%</w:t>
      </w:r>
    </w:p>
    <w:p w14:paraId="2FF10878" w14:textId="062B7D5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+ 130805</w:t>
      </w:r>
      <w:r w:rsidRPr="00142864">
        <w:rPr>
          <w:rFonts w:ascii="Verdana" w:hAnsi="Verdana"/>
          <w:spacing w:val="3"/>
          <w:sz w:val="18"/>
          <w:szCs w:val="18"/>
        </w:rPr>
        <w:tab/>
        <w:t>TITULOS EMITIDOS, AVALADOS O GARANTIZADOS POR EL FOGACOOP</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142864">
        <w:rPr>
          <w:rFonts w:ascii="Verdana" w:hAnsi="Verdana"/>
          <w:spacing w:val="3"/>
          <w:sz w:val="18"/>
          <w:szCs w:val="18"/>
        </w:rPr>
        <w:tab/>
      </w:r>
      <w:r w:rsidRPr="00142864">
        <w:rPr>
          <w:rFonts w:ascii="Verdana" w:hAnsi="Verdana"/>
          <w:spacing w:val="3"/>
          <w:sz w:val="18"/>
          <w:szCs w:val="18"/>
        </w:rPr>
        <w:t>20%</w:t>
      </w:r>
    </w:p>
    <w:p w14:paraId="4CDEAEBF" w14:textId="7777777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+ 130806</w:t>
      </w:r>
      <w:r w:rsidRPr="00142864">
        <w:rPr>
          <w:rFonts w:ascii="Verdana" w:hAnsi="Verdana"/>
          <w:spacing w:val="3"/>
          <w:sz w:val="18"/>
          <w:szCs w:val="18"/>
        </w:rPr>
        <w:tab/>
        <w:t>TITULOS EMITIDOS POR EL BANCO DE LA REPUBLICA</w:t>
      </w:r>
      <w:r w:rsidRPr="00142864">
        <w:rPr>
          <w:rFonts w:ascii="Verdana" w:hAnsi="Verdana"/>
          <w:spacing w:val="3"/>
          <w:sz w:val="18"/>
          <w:szCs w:val="18"/>
        </w:rPr>
        <w:tab/>
      </w:r>
      <w:r w:rsidRPr="00142864">
        <w:rPr>
          <w:rFonts w:ascii="Verdana" w:hAnsi="Verdana"/>
          <w:spacing w:val="3"/>
          <w:sz w:val="18"/>
          <w:szCs w:val="18"/>
        </w:rPr>
        <w:tab/>
        <w:t>0%</w:t>
      </w:r>
    </w:p>
    <w:p w14:paraId="15E2B659" w14:textId="7777777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+ 130807</w:t>
      </w:r>
      <w:r w:rsidRPr="00142864">
        <w:rPr>
          <w:rFonts w:ascii="Verdana" w:hAnsi="Verdana"/>
          <w:spacing w:val="3"/>
          <w:sz w:val="18"/>
          <w:szCs w:val="18"/>
        </w:rPr>
        <w:tab/>
        <w:t>BONOS HIPOTECARIOS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357A2975" w14:textId="7777777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+ 130808</w:t>
      </w:r>
      <w:r w:rsidRPr="00142864">
        <w:rPr>
          <w:rFonts w:ascii="Verdana" w:hAnsi="Verdana"/>
          <w:spacing w:val="3"/>
          <w:sz w:val="18"/>
          <w:szCs w:val="18"/>
        </w:rPr>
        <w:tab/>
        <w:t>TITULOS HIPOTECARIOS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2A953F07" w14:textId="77777777" w:rsidR="00783200" w:rsidRPr="00142864" w:rsidRDefault="00783200" w:rsidP="00783200">
      <w:pPr>
        <w:spacing w:before="120"/>
        <w:ind w:left="1440" w:hanging="1440"/>
        <w:jc w:val="both"/>
        <w:rPr>
          <w:rFonts w:ascii="Verdana" w:hAnsi="Verdana"/>
          <w:spacing w:val="3"/>
          <w:sz w:val="18"/>
          <w:szCs w:val="18"/>
        </w:rPr>
      </w:pPr>
      <w:r w:rsidRPr="00142864">
        <w:rPr>
          <w:rFonts w:ascii="Verdana" w:hAnsi="Verdana"/>
          <w:spacing w:val="3"/>
          <w:sz w:val="18"/>
          <w:szCs w:val="18"/>
        </w:rPr>
        <w:t>+ 130811</w:t>
      </w:r>
      <w:r w:rsidRPr="00142864">
        <w:rPr>
          <w:rFonts w:ascii="Verdana" w:hAnsi="Verdana"/>
          <w:spacing w:val="3"/>
          <w:sz w:val="18"/>
          <w:szCs w:val="18"/>
        </w:rPr>
        <w:tab/>
        <w:t>TITULOS EMITIDOS, AVALADOS, ACEPTADOS O GARANTIZADOS POR</w:t>
      </w:r>
    </w:p>
    <w:p w14:paraId="3A9FBAFF" w14:textId="6D872AA1" w:rsidR="00783200" w:rsidRPr="00142864" w:rsidRDefault="00783200" w:rsidP="00783200">
      <w:pPr>
        <w:spacing w:before="120"/>
        <w:ind w:firstLine="1440"/>
        <w:jc w:val="both"/>
        <w:rPr>
          <w:rFonts w:ascii="Verdana" w:hAnsi="Verdana"/>
          <w:spacing w:val="3"/>
          <w:sz w:val="18"/>
          <w:szCs w:val="18"/>
        </w:rPr>
      </w:pPr>
      <w:r w:rsidRPr="00142864">
        <w:rPr>
          <w:rFonts w:ascii="Verdana" w:hAnsi="Verdana"/>
          <w:spacing w:val="3"/>
          <w:sz w:val="18"/>
          <w:szCs w:val="18"/>
        </w:rPr>
        <w:lastRenderedPageBreak/>
        <w:t>INSTITUCIONES VIGILADAS POR LA S</w:t>
      </w:r>
      <w:r w:rsidR="007565C1">
        <w:rPr>
          <w:rFonts w:ascii="Verdana" w:hAnsi="Verdana"/>
          <w:spacing w:val="3"/>
          <w:sz w:val="18"/>
          <w:szCs w:val="18"/>
        </w:rPr>
        <w:t>FC</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142864">
        <w:rPr>
          <w:rFonts w:ascii="Verdana" w:hAnsi="Verdana"/>
          <w:spacing w:val="3"/>
          <w:sz w:val="18"/>
          <w:szCs w:val="18"/>
        </w:rPr>
        <w:tab/>
      </w:r>
      <w:r w:rsidRPr="00142864">
        <w:rPr>
          <w:rFonts w:ascii="Verdana" w:hAnsi="Verdana"/>
          <w:spacing w:val="3"/>
          <w:sz w:val="18"/>
          <w:szCs w:val="18"/>
        </w:rPr>
        <w:t>20%</w:t>
      </w:r>
    </w:p>
    <w:p w14:paraId="1CD59F1B" w14:textId="3CDFF252" w:rsidR="00783200" w:rsidRPr="00142864" w:rsidRDefault="00783200" w:rsidP="00F55B07">
      <w:pPr>
        <w:spacing w:before="120"/>
        <w:jc w:val="both"/>
        <w:rPr>
          <w:rFonts w:ascii="Verdana" w:hAnsi="Verdana"/>
          <w:spacing w:val="3"/>
          <w:sz w:val="18"/>
          <w:szCs w:val="18"/>
        </w:rPr>
      </w:pPr>
      <w:r w:rsidRPr="00142864">
        <w:rPr>
          <w:rFonts w:ascii="Verdana" w:hAnsi="Verdana"/>
          <w:spacing w:val="3"/>
          <w:sz w:val="18"/>
          <w:szCs w:val="18"/>
        </w:rPr>
        <w:t>+ 130814</w:t>
      </w:r>
      <w:r w:rsidRPr="00142864">
        <w:rPr>
          <w:rFonts w:ascii="Verdana" w:hAnsi="Verdana"/>
          <w:spacing w:val="3"/>
          <w:sz w:val="18"/>
          <w:szCs w:val="18"/>
        </w:rPr>
        <w:tab/>
        <w:t xml:space="preserve">TITULOS EMITIDOS POR ENTIDADES NO VIGILADAS </w:t>
      </w:r>
      <w:r w:rsidR="00ED0B9D">
        <w:rPr>
          <w:rFonts w:ascii="Verdana" w:hAnsi="Verdana"/>
          <w:spacing w:val="3"/>
          <w:sz w:val="18"/>
          <w:szCs w:val="18"/>
        </w:rPr>
        <w:tab/>
      </w:r>
      <w:r w:rsidR="00ED0B9D">
        <w:rPr>
          <w:rFonts w:ascii="Verdana" w:hAnsi="Verdana"/>
          <w:spacing w:val="3"/>
          <w:sz w:val="18"/>
          <w:szCs w:val="18"/>
        </w:rPr>
        <w:tab/>
      </w:r>
      <w:r w:rsidRPr="00142864">
        <w:rPr>
          <w:rFonts w:ascii="Verdana" w:hAnsi="Verdana"/>
          <w:spacing w:val="3"/>
          <w:sz w:val="18"/>
          <w:szCs w:val="18"/>
        </w:rPr>
        <w:t>100%</w:t>
      </w:r>
    </w:p>
    <w:p w14:paraId="4A4599D0" w14:textId="77777777" w:rsidR="00783200" w:rsidRPr="00142864" w:rsidRDefault="00783200" w:rsidP="00783200">
      <w:pPr>
        <w:spacing w:before="120"/>
        <w:ind w:left="1440" w:hanging="1440"/>
        <w:jc w:val="both"/>
        <w:rPr>
          <w:rFonts w:ascii="Verdana" w:hAnsi="Verdana"/>
          <w:spacing w:val="3"/>
          <w:sz w:val="18"/>
          <w:szCs w:val="18"/>
        </w:rPr>
      </w:pPr>
      <w:r w:rsidRPr="00142864">
        <w:rPr>
          <w:rFonts w:ascii="Verdana" w:hAnsi="Verdana"/>
          <w:spacing w:val="3"/>
          <w:sz w:val="18"/>
          <w:szCs w:val="18"/>
        </w:rPr>
        <w:t>+ 130815</w:t>
      </w:r>
      <w:r w:rsidRPr="00142864">
        <w:rPr>
          <w:rFonts w:ascii="Verdana" w:hAnsi="Verdana"/>
          <w:spacing w:val="3"/>
          <w:sz w:val="18"/>
          <w:szCs w:val="18"/>
        </w:rPr>
        <w:tab/>
        <w:t>TITULOS EMITIDOS, AVALADOS O GARANTIZADOS POR GOBIERNOS</w:t>
      </w:r>
    </w:p>
    <w:p w14:paraId="6B2A9395" w14:textId="735182BA" w:rsidR="00783200" w:rsidRPr="00142864" w:rsidRDefault="00783200" w:rsidP="00783200">
      <w:pPr>
        <w:spacing w:before="120"/>
        <w:ind w:firstLine="1440"/>
        <w:jc w:val="both"/>
        <w:rPr>
          <w:rFonts w:ascii="Verdana" w:hAnsi="Verdana"/>
          <w:spacing w:val="3"/>
          <w:sz w:val="18"/>
          <w:szCs w:val="18"/>
        </w:rPr>
      </w:pPr>
      <w:r w:rsidRPr="00142864">
        <w:rPr>
          <w:rFonts w:ascii="Verdana" w:hAnsi="Verdana"/>
          <w:spacing w:val="3"/>
          <w:sz w:val="18"/>
          <w:szCs w:val="18"/>
        </w:rPr>
        <w:t>EXTRANJEROS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 xml:space="preserve">20% </w:t>
      </w:r>
    </w:p>
    <w:p w14:paraId="5B6C9EDB" w14:textId="40BA6B3B" w:rsidR="00783200" w:rsidRPr="00142864" w:rsidRDefault="00783200" w:rsidP="00783200">
      <w:pPr>
        <w:spacing w:before="120"/>
        <w:ind w:left="1440" w:hanging="1440"/>
        <w:jc w:val="both"/>
        <w:rPr>
          <w:rFonts w:ascii="Verdana" w:hAnsi="Verdana"/>
          <w:spacing w:val="3"/>
          <w:sz w:val="18"/>
          <w:szCs w:val="18"/>
        </w:rPr>
      </w:pPr>
      <w:r w:rsidRPr="00142864">
        <w:rPr>
          <w:rFonts w:ascii="Verdana" w:hAnsi="Verdana"/>
          <w:spacing w:val="3"/>
          <w:sz w:val="18"/>
          <w:szCs w:val="18"/>
        </w:rPr>
        <w:t>+ 130816</w:t>
      </w:r>
      <w:r w:rsidRPr="00142864">
        <w:rPr>
          <w:rFonts w:ascii="Verdana" w:hAnsi="Verdana"/>
          <w:spacing w:val="3"/>
          <w:sz w:val="18"/>
          <w:szCs w:val="18"/>
        </w:rPr>
        <w:tab/>
        <w:t>TITULOS EMITIDOS, AVALADOS O GARANTIZADOS POR BANCOS CENTRALES EXTRANJEROS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 xml:space="preserve">20% </w:t>
      </w:r>
    </w:p>
    <w:p w14:paraId="71172EC4" w14:textId="77777777" w:rsidR="00783200" w:rsidRPr="00142864" w:rsidRDefault="00783200" w:rsidP="00783200">
      <w:pPr>
        <w:spacing w:before="120"/>
        <w:ind w:left="1440" w:hanging="1440"/>
        <w:jc w:val="both"/>
        <w:rPr>
          <w:rFonts w:ascii="Verdana" w:hAnsi="Verdana"/>
          <w:spacing w:val="3"/>
          <w:sz w:val="18"/>
          <w:szCs w:val="18"/>
        </w:rPr>
      </w:pPr>
      <w:r w:rsidRPr="00142864">
        <w:rPr>
          <w:rFonts w:ascii="Verdana" w:hAnsi="Verdana"/>
          <w:spacing w:val="3"/>
          <w:sz w:val="18"/>
          <w:szCs w:val="18"/>
        </w:rPr>
        <w:t>+ 130817</w:t>
      </w:r>
      <w:r w:rsidRPr="00142864">
        <w:rPr>
          <w:rFonts w:ascii="Verdana" w:hAnsi="Verdana"/>
          <w:spacing w:val="3"/>
          <w:sz w:val="18"/>
          <w:szCs w:val="18"/>
        </w:rPr>
        <w:tab/>
        <w:t>TITULOS EMITIDOS, AVALADOS, GARANTIZADOS O ACEPTADOS POR</w:t>
      </w:r>
    </w:p>
    <w:p w14:paraId="216A1508" w14:textId="77777777" w:rsidR="00783200" w:rsidRPr="00142864" w:rsidRDefault="00783200" w:rsidP="00783200">
      <w:pPr>
        <w:spacing w:before="120"/>
        <w:ind w:firstLine="1440"/>
        <w:jc w:val="both"/>
        <w:rPr>
          <w:rFonts w:ascii="Verdana" w:hAnsi="Verdana"/>
          <w:spacing w:val="3"/>
          <w:sz w:val="18"/>
          <w:szCs w:val="18"/>
        </w:rPr>
      </w:pPr>
      <w:r w:rsidRPr="00142864">
        <w:rPr>
          <w:rFonts w:ascii="Verdana" w:hAnsi="Verdana"/>
          <w:spacing w:val="3"/>
          <w:sz w:val="18"/>
          <w:szCs w:val="18"/>
        </w:rPr>
        <w:t>BANCOS DEL EXTERIOR</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100%</w:t>
      </w:r>
    </w:p>
    <w:p w14:paraId="7DB5A93F" w14:textId="77777777" w:rsidR="00783200" w:rsidRPr="00142864" w:rsidRDefault="00783200" w:rsidP="00783200">
      <w:pPr>
        <w:tabs>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+ 130818</w:t>
      </w:r>
      <w:r w:rsidRPr="00142864">
        <w:rPr>
          <w:rFonts w:ascii="Verdana" w:hAnsi="Verdana"/>
          <w:spacing w:val="3"/>
          <w:sz w:val="18"/>
          <w:szCs w:val="18"/>
        </w:rPr>
        <w:tab/>
        <w:t>TITULOS EMITIDOS, AVALADOS O GARANTIZADOS POR ORGANISMOS</w:t>
      </w:r>
    </w:p>
    <w:p w14:paraId="3D2AD1D2" w14:textId="77777777" w:rsidR="00783200" w:rsidRPr="00142864" w:rsidRDefault="00783200" w:rsidP="00783200">
      <w:pPr>
        <w:tabs>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ab/>
        <w:t xml:space="preserve">MULTILATERALES DE CRÉDITO </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2EC0298D" w14:textId="4AB08B1A"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+ 130842</w:t>
      </w:r>
      <w:r w:rsidRPr="00142864">
        <w:rPr>
          <w:rFonts w:ascii="Verdana" w:hAnsi="Verdana"/>
          <w:spacing w:val="3"/>
          <w:sz w:val="18"/>
          <w:szCs w:val="18"/>
        </w:rPr>
        <w:tab/>
        <w:t>TITULOS EMITIDOS POR RESIDENTES EN EL EXTERIOR</w:t>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100%</w:t>
      </w:r>
    </w:p>
    <w:p w14:paraId="1D06CBE9" w14:textId="7777777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+ 130895</w:t>
      </w:r>
      <w:r w:rsidRPr="00142864">
        <w:rPr>
          <w:rFonts w:ascii="Verdana" w:hAnsi="Verdana"/>
          <w:spacing w:val="3"/>
          <w:sz w:val="18"/>
          <w:szCs w:val="18"/>
        </w:rPr>
        <w:tab/>
        <w:t>OTROS TITULOS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100%</w:t>
      </w:r>
    </w:p>
    <w:p w14:paraId="28C95A46" w14:textId="1F73FBB5"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xml:space="preserve">   1313</w:t>
      </w:r>
      <w:r w:rsidR="00544E42">
        <w:rPr>
          <w:rFonts w:ascii="Verdana" w:hAnsi="Verdana"/>
          <w:spacing w:val="3"/>
          <w:sz w:val="18"/>
          <w:szCs w:val="18"/>
        </w:rPr>
        <w:tab/>
      </w:r>
      <w:r w:rsidRPr="00142864">
        <w:rPr>
          <w:rFonts w:ascii="Verdana" w:hAnsi="Verdana"/>
          <w:spacing w:val="3"/>
          <w:sz w:val="18"/>
          <w:szCs w:val="18"/>
        </w:rPr>
        <w:tab/>
        <w:t>INVERSIONES DISPONIBLES PARA LA VENTA EN TITULOS DE DEUDA</w:t>
      </w:r>
    </w:p>
    <w:p w14:paraId="4F9904D9" w14:textId="77777777" w:rsidR="00783200" w:rsidRPr="00142864" w:rsidRDefault="00783200" w:rsidP="00783200">
      <w:pPr>
        <w:tabs>
          <w:tab w:val="left" w:pos="-720"/>
        </w:tabs>
        <w:suppressAutoHyphens/>
        <w:spacing w:before="120"/>
        <w:jc w:val="both"/>
        <w:rPr>
          <w:rFonts w:ascii="Verdana" w:hAnsi="Verdana"/>
          <w:spacing w:val="3"/>
          <w:sz w:val="18"/>
          <w:szCs w:val="18"/>
        </w:rPr>
      </w:pPr>
      <w:r w:rsidRPr="00142864">
        <w:rPr>
          <w:rFonts w:ascii="Verdana" w:hAnsi="Verdana"/>
          <w:spacing w:val="3"/>
          <w:sz w:val="18"/>
          <w:szCs w:val="18"/>
        </w:rPr>
        <w:t>+ 131301</w:t>
      </w:r>
      <w:r w:rsidRPr="00142864">
        <w:rPr>
          <w:rFonts w:ascii="Verdana" w:hAnsi="Verdana"/>
          <w:spacing w:val="3"/>
          <w:sz w:val="18"/>
          <w:szCs w:val="18"/>
        </w:rPr>
        <w:tab/>
        <w:t>TITULOS DE DEUDA PÚBLICA INTERNA EMITIDOS O GARANTIZADOS</w:t>
      </w:r>
    </w:p>
    <w:p w14:paraId="3C5BD55E" w14:textId="77777777" w:rsidR="00783200" w:rsidRPr="00142864" w:rsidRDefault="00783200" w:rsidP="00783200">
      <w:pPr>
        <w:tabs>
          <w:tab w:val="left" w:pos="-720"/>
        </w:tabs>
        <w:suppressAutoHyphens/>
        <w:spacing w:before="120"/>
        <w:ind w:left="1418" w:hanging="1418"/>
        <w:jc w:val="both"/>
        <w:rPr>
          <w:rFonts w:ascii="Verdana" w:hAnsi="Verdana"/>
          <w:spacing w:val="3"/>
          <w:sz w:val="18"/>
          <w:szCs w:val="18"/>
        </w:rPr>
      </w:pPr>
      <w:r w:rsidRPr="00142864">
        <w:rPr>
          <w:rFonts w:ascii="Verdana" w:hAnsi="Verdana"/>
          <w:spacing w:val="3"/>
          <w:sz w:val="18"/>
          <w:szCs w:val="18"/>
        </w:rPr>
        <w:tab/>
        <w:t>POR LA NACION</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2A155D81" w14:textId="77777777" w:rsidR="00783200" w:rsidRPr="00142864" w:rsidRDefault="00783200" w:rsidP="00783200">
      <w:pPr>
        <w:tabs>
          <w:tab w:val="left" w:pos="-720"/>
        </w:tabs>
        <w:suppressAutoHyphens/>
        <w:spacing w:before="120"/>
        <w:ind w:left="1418" w:hanging="1418"/>
        <w:jc w:val="both"/>
        <w:rPr>
          <w:rFonts w:ascii="Verdana" w:hAnsi="Verdana"/>
          <w:spacing w:val="3"/>
          <w:sz w:val="18"/>
          <w:szCs w:val="18"/>
        </w:rPr>
      </w:pPr>
      <w:r w:rsidRPr="00142864">
        <w:rPr>
          <w:rFonts w:ascii="Verdana" w:hAnsi="Verdana"/>
          <w:spacing w:val="3"/>
          <w:sz w:val="18"/>
          <w:szCs w:val="18"/>
        </w:rPr>
        <w:t>+ 131302</w:t>
      </w:r>
      <w:r w:rsidRPr="00142864">
        <w:rPr>
          <w:rFonts w:ascii="Verdana" w:hAnsi="Verdana"/>
          <w:spacing w:val="3"/>
          <w:sz w:val="18"/>
          <w:szCs w:val="18"/>
        </w:rPr>
        <w:tab/>
        <w:t>TITULOS DE DEUDA PÚBLICA EXTERNA EMITIDOS O GARANTIZADOS</w:t>
      </w:r>
    </w:p>
    <w:p w14:paraId="10B0D5FD" w14:textId="77777777" w:rsidR="00783200" w:rsidRPr="00142864" w:rsidRDefault="00783200" w:rsidP="00783200">
      <w:pPr>
        <w:tabs>
          <w:tab w:val="left" w:pos="-720"/>
        </w:tabs>
        <w:suppressAutoHyphens/>
        <w:spacing w:before="120"/>
        <w:ind w:left="1418" w:hanging="1418"/>
        <w:jc w:val="both"/>
        <w:rPr>
          <w:rFonts w:ascii="Verdana" w:hAnsi="Verdana"/>
          <w:spacing w:val="3"/>
          <w:sz w:val="18"/>
          <w:szCs w:val="18"/>
        </w:rPr>
      </w:pPr>
      <w:r w:rsidRPr="00142864">
        <w:rPr>
          <w:rFonts w:ascii="Verdana" w:hAnsi="Verdana"/>
          <w:spacing w:val="3"/>
          <w:sz w:val="18"/>
          <w:szCs w:val="18"/>
        </w:rPr>
        <w:tab/>
        <w:t>POR LA NACION</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6B0E0042" w14:textId="71D54806"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+ 131303</w:t>
      </w:r>
      <w:r w:rsidRPr="00142864">
        <w:rPr>
          <w:rFonts w:ascii="Verdana" w:hAnsi="Verdana"/>
          <w:spacing w:val="3"/>
          <w:sz w:val="18"/>
          <w:szCs w:val="18"/>
        </w:rPr>
        <w:tab/>
        <w:t>OTROS TITULOS DE DEUDA PÚBLICA</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20%</w:t>
      </w:r>
    </w:p>
    <w:p w14:paraId="132CCA68" w14:textId="1E38F762" w:rsidR="00783200" w:rsidRPr="00142864" w:rsidRDefault="00783200" w:rsidP="00783200">
      <w:pPr>
        <w:tabs>
          <w:tab w:val="left" w:pos="-720"/>
          <w:tab w:val="left" w:pos="0"/>
          <w:tab w:val="left" w:pos="720"/>
        </w:tabs>
        <w:suppressAutoHyphens/>
        <w:spacing w:before="120"/>
        <w:ind w:hanging="22"/>
        <w:jc w:val="both"/>
        <w:rPr>
          <w:rFonts w:ascii="Verdana" w:hAnsi="Verdana"/>
          <w:spacing w:val="3"/>
          <w:sz w:val="18"/>
          <w:szCs w:val="18"/>
        </w:rPr>
      </w:pPr>
      <w:r w:rsidRPr="00142864">
        <w:rPr>
          <w:rFonts w:ascii="Verdana" w:hAnsi="Verdana"/>
          <w:spacing w:val="3"/>
          <w:sz w:val="18"/>
          <w:szCs w:val="18"/>
        </w:rPr>
        <w:t>+ 131304</w:t>
      </w:r>
      <w:r w:rsidRPr="00142864">
        <w:rPr>
          <w:rFonts w:ascii="Verdana" w:hAnsi="Verdana"/>
          <w:spacing w:val="3"/>
          <w:sz w:val="18"/>
          <w:szCs w:val="18"/>
        </w:rPr>
        <w:tab/>
        <w:t>TITULOS EMITIDOS, AVALADOS O GARANTIZADOS POR EL FOGAFIN</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20%</w:t>
      </w:r>
    </w:p>
    <w:p w14:paraId="385DB6F2" w14:textId="6DD48E5C" w:rsidR="00783200" w:rsidRPr="00142864" w:rsidRDefault="00783200" w:rsidP="00783200">
      <w:pPr>
        <w:tabs>
          <w:tab w:val="left" w:pos="-720"/>
        </w:tabs>
        <w:suppressAutoHyphens/>
        <w:spacing w:before="120"/>
        <w:ind w:left="2120" w:hanging="2120"/>
        <w:jc w:val="both"/>
        <w:rPr>
          <w:rFonts w:ascii="Verdana" w:hAnsi="Verdana"/>
          <w:spacing w:val="3"/>
          <w:sz w:val="18"/>
          <w:szCs w:val="18"/>
        </w:rPr>
      </w:pPr>
      <w:r w:rsidRPr="00142864">
        <w:rPr>
          <w:rFonts w:ascii="Verdana" w:hAnsi="Verdana"/>
          <w:spacing w:val="3"/>
          <w:sz w:val="18"/>
          <w:szCs w:val="18"/>
        </w:rPr>
        <w:t xml:space="preserve">+ 131305    </w:t>
      </w:r>
      <w:r w:rsidR="00544E42">
        <w:rPr>
          <w:rFonts w:ascii="Verdana" w:hAnsi="Verdana"/>
          <w:spacing w:val="3"/>
          <w:sz w:val="18"/>
          <w:szCs w:val="18"/>
        </w:rPr>
        <w:t xml:space="preserve">   </w:t>
      </w:r>
      <w:r w:rsidRPr="00142864">
        <w:rPr>
          <w:rFonts w:ascii="Verdana" w:hAnsi="Verdana"/>
          <w:spacing w:val="3"/>
          <w:sz w:val="18"/>
          <w:szCs w:val="18"/>
        </w:rPr>
        <w:t>TITULOS EMITIDOS, AVALADOS O GARANTIZADOS POR EL FOGACOOP</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20%</w:t>
      </w:r>
    </w:p>
    <w:p w14:paraId="7E404078" w14:textId="7777777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+ 131306</w:t>
      </w:r>
      <w:r w:rsidRPr="00142864">
        <w:rPr>
          <w:rFonts w:ascii="Verdana" w:hAnsi="Verdana"/>
          <w:spacing w:val="3"/>
          <w:sz w:val="18"/>
          <w:szCs w:val="18"/>
        </w:rPr>
        <w:tab/>
        <w:t>TITULOS EMITIDOS POR EL BANCO DE LA REPUBLICA</w:t>
      </w:r>
      <w:r w:rsidRPr="00142864">
        <w:rPr>
          <w:rFonts w:ascii="Verdana" w:hAnsi="Verdana"/>
          <w:spacing w:val="3"/>
          <w:sz w:val="18"/>
          <w:szCs w:val="18"/>
        </w:rPr>
        <w:tab/>
      </w:r>
      <w:r w:rsidRPr="00142864">
        <w:rPr>
          <w:rFonts w:ascii="Verdana" w:hAnsi="Verdana"/>
          <w:spacing w:val="3"/>
          <w:sz w:val="18"/>
          <w:szCs w:val="18"/>
        </w:rPr>
        <w:tab/>
        <w:t>0%</w:t>
      </w:r>
    </w:p>
    <w:p w14:paraId="01F644A4" w14:textId="77777777" w:rsidR="00783200" w:rsidRPr="00142864" w:rsidRDefault="00783200" w:rsidP="00783200">
      <w:pPr>
        <w:tabs>
          <w:tab w:val="left" w:pos="-720"/>
          <w:tab w:val="left" w:pos="0"/>
          <w:tab w:val="left" w:pos="720"/>
        </w:tabs>
        <w:suppressAutoHyphens/>
        <w:spacing w:before="120"/>
        <w:ind w:left="1440" w:hanging="1440"/>
        <w:jc w:val="both"/>
        <w:rPr>
          <w:rFonts w:ascii="Verdana" w:hAnsi="Verdana"/>
          <w:spacing w:val="3"/>
          <w:sz w:val="18"/>
          <w:szCs w:val="18"/>
        </w:rPr>
      </w:pPr>
      <w:r w:rsidRPr="00142864">
        <w:rPr>
          <w:rFonts w:ascii="Verdana" w:hAnsi="Verdana"/>
          <w:spacing w:val="3"/>
          <w:sz w:val="18"/>
          <w:szCs w:val="18"/>
        </w:rPr>
        <w:t>+ 131307</w:t>
      </w:r>
      <w:r w:rsidRPr="00142864">
        <w:rPr>
          <w:rFonts w:ascii="Verdana" w:hAnsi="Verdana"/>
          <w:spacing w:val="3"/>
          <w:sz w:val="18"/>
          <w:szCs w:val="18"/>
        </w:rPr>
        <w:tab/>
        <w:t>BONOS HIPOTECARIOS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5FB40398" w14:textId="77777777" w:rsidR="00783200" w:rsidRPr="00142864" w:rsidRDefault="00783200" w:rsidP="00783200">
      <w:pPr>
        <w:tabs>
          <w:tab w:val="left" w:pos="-720"/>
          <w:tab w:val="left" w:pos="0"/>
          <w:tab w:val="left" w:pos="720"/>
        </w:tabs>
        <w:suppressAutoHyphens/>
        <w:spacing w:before="120"/>
        <w:jc w:val="both"/>
        <w:rPr>
          <w:rFonts w:ascii="Verdana" w:hAnsi="Verdana"/>
          <w:spacing w:val="3"/>
          <w:sz w:val="18"/>
          <w:szCs w:val="18"/>
        </w:rPr>
      </w:pPr>
      <w:r w:rsidRPr="00142864">
        <w:rPr>
          <w:rFonts w:ascii="Verdana" w:hAnsi="Verdana"/>
          <w:spacing w:val="3"/>
          <w:sz w:val="18"/>
          <w:szCs w:val="18"/>
        </w:rPr>
        <w:t>+ 131308</w:t>
      </w:r>
      <w:r w:rsidRPr="00142864">
        <w:rPr>
          <w:rFonts w:ascii="Verdana" w:hAnsi="Verdana"/>
          <w:spacing w:val="3"/>
          <w:sz w:val="18"/>
          <w:szCs w:val="18"/>
        </w:rPr>
        <w:tab/>
        <w:t>TITULOS HIPOTECARIOS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0%</w:t>
      </w:r>
    </w:p>
    <w:p w14:paraId="17FACB05" w14:textId="7C1CC771" w:rsidR="00783200" w:rsidRPr="00142864" w:rsidRDefault="00783200" w:rsidP="00F55B07">
      <w:pPr>
        <w:spacing w:before="120"/>
        <w:ind w:left="1416" w:hanging="1416"/>
        <w:jc w:val="both"/>
        <w:rPr>
          <w:rFonts w:ascii="Verdana" w:hAnsi="Verdana"/>
          <w:spacing w:val="3"/>
          <w:sz w:val="18"/>
          <w:szCs w:val="18"/>
        </w:rPr>
      </w:pPr>
      <w:r w:rsidRPr="00142864">
        <w:rPr>
          <w:rFonts w:ascii="Verdana" w:hAnsi="Verdana"/>
          <w:spacing w:val="3"/>
          <w:sz w:val="18"/>
          <w:szCs w:val="18"/>
        </w:rPr>
        <w:t>+ 131311</w:t>
      </w:r>
      <w:r w:rsidRPr="00142864">
        <w:rPr>
          <w:rFonts w:ascii="Verdana" w:hAnsi="Verdana"/>
          <w:spacing w:val="3"/>
          <w:sz w:val="18"/>
          <w:szCs w:val="18"/>
        </w:rPr>
        <w:tab/>
        <w:t>TITULOS EMITIDOS, AVALADOS, ACEPTADOS O GARANTIZADOS</w:t>
      </w:r>
      <w:r w:rsidR="00E500A4">
        <w:rPr>
          <w:rFonts w:ascii="Verdana" w:hAnsi="Verdana"/>
          <w:spacing w:val="3"/>
          <w:sz w:val="18"/>
          <w:szCs w:val="18"/>
        </w:rPr>
        <w:t xml:space="preserve">   </w:t>
      </w:r>
      <w:r w:rsidRPr="00142864">
        <w:rPr>
          <w:rFonts w:ascii="Verdana" w:hAnsi="Verdana"/>
          <w:spacing w:val="3"/>
          <w:sz w:val="18"/>
          <w:szCs w:val="18"/>
        </w:rPr>
        <w:t>100%</w:t>
      </w:r>
    </w:p>
    <w:p w14:paraId="0B4B3F68" w14:textId="0096787F" w:rsidR="00783200" w:rsidRPr="00142864" w:rsidRDefault="00783200" w:rsidP="00783200">
      <w:pPr>
        <w:spacing w:before="120"/>
        <w:ind w:left="1440"/>
        <w:jc w:val="both"/>
        <w:rPr>
          <w:rFonts w:ascii="Verdana" w:hAnsi="Verdana"/>
          <w:spacing w:val="3"/>
          <w:sz w:val="18"/>
          <w:szCs w:val="18"/>
        </w:rPr>
      </w:pPr>
      <w:r w:rsidRPr="00142864">
        <w:rPr>
          <w:rFonts w:ascii="Verdana" w:hAnsi="Verdana"/>
          <w:spacing w:val="3"/>
          <w:sz w:val="18"/>
          <w:szCs w:val="18"/>
        </w:rPr>
        <w:t>INSTITUCIONES VIGILADAS POR LA S</w:t>
      </w:r>
      <w:r w:rsidR="00D94191">
        <w:rPr>
          <w:rFonts w:ascii="Verdana" w:hAnsi="Verdana"/>
          <w:spacing w:val="3"/>
          <w:sz w:val="18"/>
          <w:szCs w:val="18"/>
        </w:rPr>
        <w:t>FC</w:t>
      </w:r>
      <w:r w:rsidR="00D94191">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20%</w:t>
      </w:r>
    </w:p>
    <w:p w14:paraId="60CC4249" w14:textId="7C6EBB5C" w:rsidR="00783200" w:rsidRPr="00142864" w:rsidRDefault="00783200" w:rsidP="00F55B07">
      <w:pPr>
        <w:spacing w:before="120"/>
        <w:ind w:left="1416" w:hanging="1416"/>
        <w:jc w:val="both"/>
        <w:rPr>
          <w:rFonts w:ascii="Verdana" w:hAnsi="Verdana"/>
          <w:spacing w:val="3"/>
          <w:sz w:val="18"/>
          <w:szCs w:val="18"/>
        </w:rPr>
      </w:pPr>
      <w:r w:rsidRPr="00142864">
        <w:rPr>
          <w:rFonts w:ascii="Verdana" w:hAnsi="Verdana"/>
          <w:spacing w:val="3"/>
          <w:sz w:val="18"/>
          <w:szCs w:val="18"/>
        </w:rPr>
        <w:t>+ 131314</w:t>
      </w:r>
      <w:r w:rsidRPr="00142864">
        <w:rPr>
          <w:rFonts w:ascii="Verdana" w:hAnsi="Verdana"/>
          <w:spacing w:val="3"/>
          <w:sz w:val="18"/>
          <w:szCs w:val="18"/>
        </w:rPr>
        <w:tab/>
        <w:t xml:space="preserve">TITULOS EMITIDOS POR ENTIDADES NO VIGILADAS </w:t>
      </w:r>
      <w:r w:rsidRPr="00142864">
        <w:rPr>
          <w:rFonts w:ascii="Verdana" w:hAnsi="Verdana"/>
          <w:spacing w:val="3"/>
          <w:sz w:val="18"/>
          <w:szCs w:val="18"/>
        </w:rPr>
        <w:tab/>
      </w:r>
      <w:r w:rsidRPr="00142864">
        <w:rPr>
          <w:rFonts w:ascii="Verdana" w:hAnsi="Verdana"/>
          <w:spacing w:val="3"/>
          <w:sz w:val="18"/>
          <w:szCs w:val="18"/>
        </w:rPr>
        <w:tab/>
        <w:t>100%</w:t>
      </w:r>
    </w:p>
    <w:p w14:paraId="1717CBA1" w14:textId="77777777" w:rsidR="00783200" w:rsidRPr="00142864" w:rsidRDefault="00783200" w:rsidP="00783200">
      <w:pPr>
        <w:spacing w:before="120"/>
        <w:jc w:val="both"/>
        <w:rPr>
          <w:rFonts w:ascii="Verdana" w:hAnsi="Verdana"/>
          <w:spacing w:val="3"/>
          <w:sz w:val="18"/>
          <w:szCs w:val="18"/>
        </w:rPr>
      </w:pPr>
      <w:r w:rsidRPr="00142864">
        <w:rPr>
          <w:rFonts w:ascii="Verdana" w:hAnsi="Verdana"/>
          <w:spacing w:val="3"/>
          <w:sz w:val="18"/>
          <w:szCs w:val="18"/>
        </w:rPr>
        <w:t>+ 131315</w:t>
      </w:r>
      <w:r w:rsidRPr="00142864">
        <w:rPr>
          <w:rFonts w:ascii="Verdana" w:hAnsi="Verdana"/>
          <w:spacing w:val="3"/>
          <w:sz w:val="18"/>
          <w:szCs w:val="18"/>
        </w:rPr>
        <w:tab/>
        <w:t>TITULOS EMITIDOS, AVALADOS O GARANTIZADOS POR GOBIERNOS</w:t>
      </w:r>
    </w:p>
    <w:p w14:paraId="06EBA28E" w14:textId="7EC8E543" w:rsidR="00783200" w:rsidRPr="00142864" w:rsidRDefault="00783200" w:rsidP="00783200">
      <w:pPr>
        <w:spacing w:before="120"/>
        <w:ind w:firstLine="1440"/>
        <w:jc w:val="both"/>
        <w:rPr>
          <w:rFonts w:ascii="Verdana" w:hAnsi="Verdana"/>
          <w:spacing w:val="3"/>
          <w:sz w:val="18"/>
          <w:szCs w:val="18"/>
        </w:rPr>
      </w:pPr>
      <w:r w:rsidRPr="00142864">
        <w:rPr>
          <w:rFonts w:ascii="Verdana" w:hAnsi="Verdana"/>
          <w:spacing w:val="3"/>
          <w:sz w:val="18"/>
          <w:szCs w:val="18"/>
        </w:rPr>
        <w:t>EXTRANJEROS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00656917">
        <w:rPr>
          <w:rFonts w:ascii="Verdana" w:hAnsi="Verdana"/>
          <w:spacing w:val="3"/>
          <w:sz w:val="18"/>
          <w:szCs w:val="18"/>
        </w:rPr>
        <w:tab/>
      </w:r>
      <w:r w:rsidRPr="00142864">
        <w:rPr>
          <w:rFonts w:ascii="Verdana" w:hAnsi="Verdana"/>
          <w:spacing w:val="3"/>
          <w:sz w:val="18"/>
          <w:szCs w:val="18"/>
        </w:rPr>
        <w:t xml:space="preserve">20% </w:t>
      </w:r>
    </w:p>
    <w:p w14:paraId="18C7C481" w14:textId="77777777" w:rsidR="00783200" w:rsidRPr="00142864" w:rsidRDefault="00783200" w:rsidP="00783200">
      <w:pPr>
        <w:spacing w:before="120"/>
        <w:jc w:val="both"/>
        <w:rPr>
          <w:rFonts w:ascii="Verdana" w:hAnsi="Verdana"/>
          <w:spacing w:val="3"/>
          <w:sz w:val="18"/>
          <w:szCs w:val="18"/>
        </w:rPr>
      </w:pPr>
      <w:r w:rsidRPr="00142864">
        <w:rPr>
          <w:rFonts w:ascii="Verdana" w:hAnsi="Verdana"/>
          <w:spacing w:val="3"/>
          <w:sz w:val="18"/>
          <w:szCs w:val="18"/>
        </w:rPr>
        <w:t>+ 131316</w:t>
      </w:r>
      <w:r w:rsidRPr="00142864">
        <w:rPr>
          <w:rFonts w:ascii="Verdana" w:hAnsi="Verdana"/>
          <w:spacing w:val="3"/>
          <w:sz w:val="18"/>
          <w:szCs w:val="18"/>
        </w:rPr>
        <w:tab/>
        <w:t xml:space="preserve">TITULOS EMITIDOS, AVALADOS O GARANTIZADOS POR BANCOS </w:t>
      </w:r>
    </w:p>
    <w:p w14:paraId="42CA5511" w14:textId="77777777" w:rsidR="00783200" w:rsidRPr="00142864" w:rsidRDefault="00783200" w:rsidP="00783200">
      <w:pPr>
        <w:spacing w:before="120"/>
        <w:ind w:firstLine="1440"/>
        <w:jc w:val="both"/>
        <w:rPr>
          <w:rFonts w:ascii="Verdana" w:hAnsi="Verdana"/>
          <w:spacing w:val="3"/>
          <w:sz w:val="18"/>
          <w:szCs w:val="18"/>
        </w:rPr>
      </w:pPr>
      <w:r w:rsidRPr="00142864">
        <w:rPr>
          <w:rFonts w:ascii="Verdana" w:hAnsi="Verdana"/>
          <w:spacing w:val="3"/>
          <w:sz w:val="18"/>
          <w:szCs w:val="18"/>
        </w:rPr>
        <w:t>CENTRALES EXTRANJEROS</w:t>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r>
      <w:r w:rsidRPr="00142864">
        <w:rPr>
          <w:rFonts w:ascii="Verdana" w:hAnsi="Verdana"/>
          <w:spacing w:val="3"/>
          <w:sz w:val="18"/>
          <w:szCs w:val="18"/>
        </w:rPr>
        <w:tab/>
        <w:t>20%</w:t>
      </w:r>
    </w:p>
    <w:p w14:paraId="672E3C99"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+ 131317</w:t>
      </w:r>
      <w:r w:rsidRPr="00E2760C">
        <w:rPr>
          <w:rFonts w:ascii="Verdana" w:hAnsi="Verdana"/>
          <w:spacing w:val="3"/>
          <w:sz w:val="18"/>
          <w:szCs w:val="18"/>
        </w:rPr>
        <w:tab/>
        <w:t>TITULOS EMITIDOS, AVALADOS, GARANTIZADOS O ACEPTADOS</w:t>
      </w:r>
    </w:p>
    <w:p w14:paraId="73D7A819" w14:textId="5C4ACB95"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 xml:space="preserve"> POR BANCOS DEL EXTERIOR</w:t>
      </w:r>
      <w:r w:rsid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3358C437" w14:textId="3CBCB4C9"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+ 131318</w:t>
      </w:r>
      <w:r w:rsidRPr="00E2760C">
        <w:rPr>
          <w:rFonts w:ascii="Verdana" w:hAnsi="Verdana"/>
          <w:spacing w:val="3"/>
          <w:sz w:val="18"/>
          <w:szCs w:val="18"/>
        </w:rPr>
        <w:tab/>
        <w:t xml:space="preserve">TITULOS EMITIDOS, AVALADOS O GARANTIZADOS POR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5A7521">
        <w:rPr>
          <w:rFonts w:ascii="Verdana" w:hAnsi="Verdana"/>
          <w:spacing w:val="3"/>
          <w:sz w:val="18"/>
          <w:szCs w:val="18"/>
        </w:rPr>
        <w:tab/>
      </w:r>
      <w:r w:rsidRPr="00E2760C">
        <w:rPr>
          <w:rFonts w:ascii="Verdana" w:hAnsi="Verdana"/>
          <w:spacing w:val="3"/>
          <w:sz w:val="18"/>
          <w:szCs w:val="18"/>
        </w:rPr>
        <w:t>ORGANISMOS MULTILATERALES DE CRÉDITO</w:t>
      </w:r>
      <w:r w:rsidRPr="00E2760C">
        <w:rPr>
          <w:rFonts w:ascii="Verdana" w:hAnsi="Verdana"/>
          <w:spacing w:val="3"/>
          <w:sz w:val="18"/>
          <w:szCs w:val="18"/>
        </w:rPr>
        <w:tab/>
      </w:r>
      <w:r w:rsidR="00E2760C">
        <w:rPr>
          <w:rFonts w:ascii="Verdana" w:hAnsi="Verdana"/>
          <w:spacing w:val="3"/>
          <w:sz w:val="18"/>
          <w:szCs w:val="18"/>
        </w:rPr>
        <w:tab/>
      </w:r>
      <w:r w:rsidR="00E2760C">
        <w:rPr>
          <w:rFonts w:ascii="Verdana" w:hAnsi="Verdana"/>
          <w:spacing w:val="3"/>
          <w:sz w:val="18"/>
          <w:szCs w:val="18"/>
        </w:rPr>
        <w:tab/>
      </w:r>
      <w:r w:rsidR="00E2760C">
        <w:rPr>
          <w:rFonts w:ascii="Verdana" w:hAnsi="Verdana"/>
          <w:spacing w:val="3"/>
          <w:sz w:val="18"/>
          <w:szCs w:val="18"/>
        </w:rPr>
        <w:tab/>
      </w:r>
      <w:r w:rsidRPr="00E2760C">
        <w:rPr>
          <w:rFonts w:ascii="Verdana" w:hAnsi="Verdana"/>
          <w:spacing w:val="3"/>
          <w:sz w:val="18"/>
          <w:szCs w:val="18"/>
        </w:rPr>
        <w:t>0%</w:t>
      </w:r>
    </w:p>
    <w:p w14:paraId="6F6C32A4" w14:textId="5730DEAD"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+ 131342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E2760C">
        <w:rPr>
          <w:rFonts w:ascii="Verdana" w:hAnsi="Verdana"/>
          <w:spacing w:val="3"/>
          <w:sz w:val="18"/>
          <w:szCs w:val="18"/>
        </w:rPr>
        <w:tab/>
      </w:r>
      <w:r w:rsidRPr="00E2760C">
        <w:rPr>
          <w:rFonts w:ascii="Verdana" w:hAnsi="Verdana"/>
          <w:spacing w:val="3"/>
          <w:sz w:val="18"/>
          <w:szCs w:val="18"/>
        </w:rPr>
        <w:t>100%</w:t>
      </w:r>
    </w:p>
    <w:p w14:paraId="24DFB46B"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+ 131395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2C4A16C2" w14:textId="77777777" w:rsidR="00BD1801" w:rsidRDefault="00783200" w:rsidP="00783200">
      <w:pPr>
        <w:tabs>
          <w:tab w:val="left" w:pos="-720"/>
          <w:tab w:val="left" w:pos="0"/>
          <w:tab w:val="left" w:pos="720"/>
        </w:tabs>
        <w:suppressAutoHyphens/>
        <w:spacing w:before="120"/>
        <w:ind w:left="1420" w:hanging="1420"/>
        <w:jc w:val="both"/>
        <w:rPr>
          <w:rFonts w:ascii="Verdana" w:hAnsi="Verdana"/>
          <w:spacing w:val="3"/>
          <w:sz w:val="18"/>
          <w:szCs w:val="18"/>
        </w:rPr>
      </w:pPr>
      <w:r w:rsidRPr="00E2760C">
        <w:rPr>
          <w:rFonts w:ascii="Verdana" w:hAnsi="Verdana"/>
          <w:spacing w:val="3"/>
          <w:sz w:val="18"/>
          <w:szCs w:val="18"/>
        </w:rPr>
        <w:t>+ 1316</w:t>
      </w:r>
      <w:r w:rsidRPr="00E2760C">
        <w:rPr>
          <w:rFonts w:ascii="Verdana" w:hAnsi="Verdana"/>
          <w:spacing w:val="3"/>
          <w:sz w:val="18"/>
          <w:szCs w:val="18"/>
        </w:rPr>
        <w:tab/>
      </w:r>
      <w:r w:rsidR="005A7521">
        <w:rPr>
          <w:rFonts w:ascii="Verdana" w:hAnsi="Verdana"/>
          <w:spacing w:val="3"/>
          <w:sz w:val="18"/>
          <w:szCs w:val="18"/>
        </w:rPr>
        <w:tab/>
      </w:r>
      <w:r w:rsidRPr="00E2760C">
        <w:rPr>
          <w:rFonts w:ascii="Verdana" w:hAnsi="Verdana"/>
          <w:spacing w:val="3"/>
          <w:sz w:val="18"/>
          <w:szCs w:val="18"/>
        </w:rPr>
        <w:t xml:space="preserve">INVERSIONES DISPONIBLES PARA LA VENTA EN TITULOS </w:t>
      </w:r>
    </w:p>
    <w:p w14:paraId="351923A5" w14:textId="1CA0EEBF" w:rsidR="00783200" w:rsidRPr="00E2760C" w:rsidRDefault="00BD1801" w:rsidP="00783200">
      <w:pPr>
        <w:tabs>
          <w:tab w:val="left" w:pos="-720"/>
          <w:tab w:val="left" w:pos="0"/>
          <w:tab w:val="left" w:pos="720"/>
        </w:tabs>
        <w:suppressAutoHyphens/>
        <w:spacing w:before="120"/>
        <w:ind w:left="1420" w:hanging="1420"/>
        <w:jc w:val="both"/>
        <w:rPr>
          <w:rFonts w:ascii="Verdana" w:hAnsi="Verdana"/>
          <w:spacing w:val="3"/>
          <w:sz w:val="18"/>
          <w:szCs w:val="18"/>
        </w:rPr>
      </w:pPr>
      <w:r>
        <w:rPr>
          <w:rFonts w:ascii="Verdana" w:hAnsi="Verdana"/>
          <w:spacing w:val="3"/>
          <w:sz w:val="18"/>
          <w:szCs w:val="18"/>
        </w:rPr>
        <w:tab/>
      </w:r>
      <w:r>
        <w:rPr>
          <w:rFonts w:ascii="Verdana" w:hAnsi="Verdana"/>
          <w:spacing w:val="3"/>
          <w:sz w:val="18"/>
          <w:szCs w:val="18"/>
        </w:rPr>
        <w:tab/>
      </w:r>
      <w:r w:rsidR="00783200" w:rsidRPr="00E2760C">
        <w:rPr>
          <w:rFonts w:ascii="Verdana" w:hAnsi="Verdana"/>
          <w:spacing w:val="3"/>
          <w:sz w:val="18"/>
          <w:szCs w:val="18"/>
        </w:rPr>
        <w:t>PARTICIPATIVOS</w:t>
      </w:r>
      <w:r w:rsidR="00783200" w:rsidRPr="00E2760C">
        <w:rPr>
          <w:rFonts w:ascii="Verdana" w:hAnsi="Verdana"/>
          <w:spacing w:val="3"/>
          <w:sz w:val="18"/>
          <w:szCs w:val="18"/>
        </w:rPr>
        <w:tab/>
      </w:r>
      <w:r w:rsidR="00783200" w:rsidRPr="00E2760C">
        <w:rPr>
          <w:rFonts w:ascii="Verdana" w:hAnsi="Verdana"/>
          <w:spacing w:val="3"/>
          <w:sz w:val="18"/>
          <w:szCs w:val="18"/>
        </w:rPr>
        <w:tab/>
      </w:r>
      <w:r w:rsidR="00783200" w:rsidRPr="00E2760C">
        <w:rPr>
          <w:rFonts w:ascii="Verdana" w:hAnsi="Verdana"/>
          <w:spacing w:val="3"/>
          <w:sz w:val="18"/>
          <w:szCs w:val="18"/>
        </w:rPr>
        <w:tab/>
      </w:r>
      <w:r w:rsidR="00E2760C">
        <w:rPr>
          <w:rFonts w:ascii="Verdana" w:hAnsi="Verdana"/>
          <w:spacing w:val="3"/>
          <w:sz w:val="18"/>
          <w:szCs w:val="18"/>
        </w:rPr>
        <w:tab/>
      </w:r>
      <w:r w:rsidR="00E2760C">
        <w:rPr>
          <w:rFonts w:ascii="Verdana" w:hAnsi="Verdana"/>
          <w:spacing w:val="3"/>
          <w:sz w:val="18"/>
          <w:szCs w:val="18"/>
        </w:rPr>
        <w:tab/>
      </w:r>
      <w:r w:rsidR="00E2760C">
        <w:rPr>
          <w:rFonts w:ascii="Verdana" w:hAnsi="Verdana"/>
          <w:spacing w:val="3"/>
          <w:sz w:val="18"/>
          <w:szCs w:val="18"/>
        </w:rPr>
        <w:tab/>
      </w:r>
      <w:r w:rsidR="00E2760C">
        <w:rPr>
          <w:rFonts w:ascii="Verdana" w:hAnsi="Verdana"/>
          <w:spacing w:val="3"/>
          <w:sz w:val="18"/>
          <w:szCs w:val="18"/>
        </w:rPr>
        <w:tab/>
      </w:r>
      <w:r w:rsidR="00783200" w:rsidRPr="00E2760C">
        <w:rPr>
          <w:rFonts w:ascii="Verdana" w:hAnsi="Verdana"/>
          <w:spacing w:val="3"/>
          <w:sz w:val="18"/>
          <w:szCs w:val="18"/>
        </w:rPr>
        <w:t>100%</w:t>
      </w:r>
    </w:p>
    <w:p w14:paraId="20794251" w14:textId="77777777" w:rsidR="00783200" w:rsidRPr="00E2760C" w:rsidRDefault="00783200" w:rsidP="00783200">
      <w:pPr>
        <w:pStyle w:val="Ttulo3"/>
        <w:ind w:left="1416" w:hanging="1416"/>
        <w:rPr>
          <w:rFonts w:ascii="Verdana" w:hAnsi="Verdana"/>
          <w:color w:val="auto"/>
          <w:sz w:val="18"/>
          <w:szCs w:val="18"/>
        </w:rPr>
      </w:pPr>
      <w:r w:rsidRPr="00E2760C">
        <w:rPr>
          <w:rFonts w:ascii="Verdana" w:hAnsi="Verdana"/>
          <w:color w:val="auto"/>
          <w:sz w:val="18"/>
          <w:szCs w:val="18"/>
        </w:rPr>
        <w:t>1331</w:t>
      </w:r>
      <w:r w:rsidRPr="00E2760C">
        <w:rPr>
          <w:rFonts w:ascii="Verdana" w:hAnsi="Verdana"/>
          <w:color w:val="auto"/>
          <w:sz w:val="18"/>
          <w:szCs w:val="18"/>
        </w:rPr>
        <w:tab/>
        <w:t>DERECHOS DE TRANSFERENCIA DE INVERSIONES NEGOCIABLES EN TITULOS O VALORES DE DEUDA</w:t>
      </w:r>
    </w:p>
    <w:p w14:paraId="6C88D5D8" w14:textId="77777777" w:rsidR="000245FD" w:rsidRDefault="00783200" w:rsidP="00783200">
      <w:pPr>
        <w:tabs>
          <w:tab w:val="left" w:pos="-720"/>
        </w:tabs>
        <w:suppressAutoHyphens/>
        <w:spacing w:before="120"/>
        <w:ind w:left="1416" w:hanging="1416"/>
        <w:jc w:val="both"/>
        <w:rPr>
          <w:rFonts w:ascii="Verdana" w:hAnsi="Verdana"/>
          <w:spacing w:val="3"/>
          <w:sz w:val="18"/>
          <w:szCs w:val="18"/>
        </w:rPr>
      </w:pPr>
      <w:r w:rsidRPr="00E2760C">
        <w:rPr>
          <w:rFonts w:ascii="Verdana" w:hAnsi="Verdana"/>
          <w:spacing w:val="3"/>
          <w:sz w:val="18"/>
          <w:szCs w:val="18"/>
        </w:rPr>
        <w:t>+ 133101</w:t>
      </w:r>
      <w:r w:rsidRPr="00E2760C">
        <w:rPr>
          <w:rFonts w:ascii="Verdana" w:hAnsi="Verdana"/>
          <w:spacing w:val="3"/>
          <w:sz w:val="18"/>
          <w:szCs w:val="18"/>
        </w:rPr>
        <w:tab/>
        <w:t>TITULOS DE DEUDA PUBLICA INTERNA EMITIDOS O GARANTIZADOS POR</w:t>
      </w:r>
    </w:p>
    <w:p w14:paraId="66F1DAF1" w14:textId="3A10F669" w:rsidR="00783200" w:rsidRPr="00E2760C" w:rsidRDefault="000245FD" w:rsidP="00783200">
      <w:pPr>
        <w:tabs>
          <w:tab w:val="left" w:pos="-720"/>
        </w:tabs>
        <w:suppressAutoHyphens/>
        <w:spacing w:before="120"/>
        <w:ind w:left="1416" w:hanging="1416"/>
        <w:jc w:val="both"/>
        <w:rPr>
          <w:rFonts w:ascii="Verdana" w:hAnsi="Verdana"/>
          <w:sz w:val="18"/>
          <w:szCs w:val="18"/>
        </w:rPr>
      </w:pPr>
      <w:r>
        <w:rPr>
          <w:rFonts w:ascii="Verdana" w:hAnsi="Verdana"/>
          <w:spacing w:val="3"/>
          <w:sz w:val="18"/>
          <w:szCs w:val="18"/>
        </w:rPr>
        <w:tab/>
      </w:r>
      <w:r w:rsidR="00783200" w:rsidRPr="00E2760C">
        <w:rPr>
          <w:rFonts w:ascii="Verdana" w:hAnsi="Verdana"/>
          <w:sz w:val="18"/>
          <w:szCs w:val="18"/>
        </w:rPr>
        <w:t>LA NACION</w:t>
      </w:r>
      <w:r w:rsidR="00783200" w:rsidRPr="00E2760C">
        <w:rPr>
          <w:rFonts w:ascii="Verdana" w:hAnsi="Verdana"/>
          <w:sz w:val="18"/>
          <w:szCs w:val="18"/>
        </w:rPr>
        <w:tab/>
      </w:r>
      <w:r w:rsidR="00783200" w:rsidRPr="00E2760C">
        <w:rPr>
          <w:rFonts w:ascii="Verdana" w:hAnsi="Verdana"/>
          <w:sz w:val="18"/>
          <w:szCs w:val="18"/>
        </w:rPr>
        <w:tab/>
      </w:r>
      <w:r w:rsidR="00783200" w:rsidRPr="00E2760C">
        <w:rPr>
          <w:rFonts w:ascii="Verdana" w:hAnsi="Verdana"/>
          <w:sz w:val="18"/>
          <w:szCs w:val="18"/>
        </w:rPr>
        <w:tab/>
      </w:r>
      <w:r w:rsidR="00783200" w:rsidRPr="00E2760C">
        <w:rPr>
          <w:rFonts w:ascii="Verdana" w:hAnsi="Verdana"/>
          <w:sz w:val="18"/>
          <w:szCs w:val="18"/>
        </w:rPr>
        <w:tab/>
        <w:t xml:space="preserve">                                </w:t>
      </w:r>
      <w:r w:rsidR="00E2760C">
        <w:rPr>
          <w:rFonts w:ascii="Verdana" w:hAnsi="Verdana"/>
          <w:sz w:val="18"/>
          <w:szCs w:val="18"/>
        </w:rPr>
        <w:tab/>
      </w:r>
      <w:r w:rsidR="00E2760C">
        <w:rPr>
          <w:rFonts w:ascii="Verdana" w:hAnsi="Verdana"/>
          <w:sz w:val="18"/>
          <w:szCs w:val="18"/>
        </w:rPr>
        <w:tab/>
      </w:r>
      <w:r w:rsidR="00783200" w:rsidRPr="00E2760C">
        <w:rPr>
          <w:rFonts w:ascii="Verdana" w:hAnsi="Verdana"/>
          <w:sz w:val="18"/>
          <w:szCs w:val="18"/>
        </w:rPr>
        <w:t>0%</w:t>
      </w:r>
    </w:p>
    <w:p w14:paraId="57AAD2DA" w14:textId="77777777" w:rsidR="00FA1D1B" w:rsidRDefault="00783200" w:rsidP="00783200">
      <w:pPr>
        <w:tabs>
          <w:tab w:val="left" w:pos="-720"/>
        </w:tabs>
        <w:suppressAutoHyphens/>
        <w:spacing w:before="120"/>
        <w:ind w:left="1416" w:hanging="1416"/>
        <w:jc w:val="both"/>
        <w:rPr>
          <w:rFonts w:ascii="Verdana" w:hAnsi="Verdana"/>
          <w:spacing w:val="3"/>
          <w:sz w:val="18"/>
          <w:szCs w:val="18"/>
        </w:rPr>
      </w:pPr>
      <w:r w:rsidRPr="00E2760C">
        <w:rPr>
          <w:rFonts w:ascii="Verdana" w:hAnsi="Verdana"/>
          <w:spacing w:val="3"/>
          <w:sz w:val="18"/>
          <w:szCs w:val="18"/>
        </w:rPr>
        <w:t>+ 133102</w:t>
      </w:r>
      <w:r w:rsidRPr="00E2760C">
        <w:rPr>
          <w:rFonts w:ascii="Verdana" w:hAnsi="Verdana"/>
          <w:spacing w:val="3"/>
          <w:sz w:val="18"/>
          <w:szCs w:val="18"/>
        </w:rPr>
        <w:tab/>
        <w:t>TITULOS DE DEUDA PUBLICA EXTERNA EMITIDOS O GARANTIZADOS POR</w:t>
      </w:r>
    </w:p>
    <w:p w14:paraId="67692E42" w14:textId="5B450C09" w:rsidR="00783200" w:rsidRPr="00E2760C" w:rsidRDefault="00FA1D1B" w:rsidP="00783200">
      <w:pPr>
        <w:tabs>
          <w:tab w:val="left" w:pos="-720"/>
        </w:tabs>
        <w:suppressAutoHyphens/>
        <w:spacing w:before="120"/>
        <w:ind w:left="1416" w:hanging="1416"/>
        <w:jc w:val="both"/>
        <w:rPr>
          <w:rFonts w:ascii="Verdana" w:hAnsi="Verdana"/>
          <w:spacing w:val="3"/>
          <w:sz w:val="18"/>
          <w:szCs w:val="18"/>
        </w:rPr>
      </w:pPr>
      <w:r>
        <w:rPr>
          <w:rFonts w:ascii="Verdana" w:hAnsi="Verdana"/>
          <w:spacing w:val="3"/>
          <w:sz w:val="18"/>
          <w:szCs w:val="18"/>
        </w:rPr>
        <w:lastRenderedPageBreak/>
        <w:tab/>
      </w:r>
      <w:r w:rsidR="00783200" w:rsidRPr="00E2760C">
        <w:rPr>
          <w:rFonts w:ascii="Verdana" w:hAnsi="Verdana"/>
          <w:spacing w:val="3"/>
          <w:sz w:val="18"/>
          <w:szCs w:val="18"/>
        </w:rPr>
        <w:t>LA NACION</w:t>
      </w:r>
      <w:r w:rsidR="00783200" w:rsidRPr="00E2760C">
        <w:rPr>
          <w:rFonts w:ascii="Verdana" w:hAnsi="Verdana"/>
          <w:spacing w:val="3"/>
          <w:sz w:val="18"/>
          <w:szCs w:val="18"/>
        </w:rPr>
        <w:tab/>
      </w:r>
      <w:r w:rsidR="00783200" w:rsidRPr="00E2760C">
        <w:rPr>
          <w:rFonts w:ascii="Verdana" w:hAnsi="Verdana"/>
          <w:spacing w:val="3"/>
          <w:sz w:val="18"/>
          <w:szCs w:val="18"/>
        </w:rPr>
        <w:tab/>
      </w:r>
      <w:r w:rsidR="00783200" w:rsidRPr="00E2760C">
        <w:rPr>
          <w:rFonts w:ascii="Verdana" w:hAnsi="Verdana"/>
          <w:spacing w:val="3"/>
          <w:sz w:val="18"/>
          <w:szCs w:val="18"/>
        </w:rPr>
        <w:tab/>
      </w:r>
      <w:r w:rsidR="00783200" w:rsidRPr="00E2760C">
        <w:rPr>
          <w:rFonts w:ascii="Verdana" w:hAnsi="Verdana"/>
          <w:spacing w:val="3"/>
          <w:sz w:val="18"/>
          <w:szCs w:val="18"/>
        </w:rPr>
        <w:tab/>
      </w:r>
      <w:r w:rsidR="00783200" w:rsidRPr="00E2760C">
        <w:rPr>
          <w:rFonts w:ascii="Verdana" w:hAnsi="Verdana"/>
          <w:spacing w:val="3"/>
          <w:sz w:val="18"/>
          <w:szCs w:val="18"/>
        </w:rPr>
        <w:tab/>
      </w:r>
      <w:r w:rsidR="00783200" w:rsidRPr="00E2760C">
        <w:rPr>
          <w:rFonts w:ascii="Verdana" w:hAnsi="Verdana"/>
          <w:spacing w:val="3"/>
          <w:sz w:val="18"/>
          <w:szCs w:val="18"/>
        </w:rPr>
        <w:tab/>
      </w:r>
      <w:r w:rsidR="00783200" w:rsidRPr="00E2760C">
        <w:rPr>
          <w:rFonts w:ascii="Verdana" w:hAnsi="Verdana"/>
          <w:spacing w:val="3"/>
          <w:sz w:val="18"/>
          <w:szCs w:val="18"/>
        </w:rPr>
        <w:tab/>
      </w:r>
      <w:r w:rsidR="00222EAF">
        <w:rPr>
          <w:rFonts w:ascii="Verdana" w:hAnsi="Verdana"/>
          <w:spacing w:val="3"/>
          <w:sz w:val="18"/>
          <w:szCs w:val="18"/>
        </w:rPr>
        <w:tab/>
      </w:r>
      <w:r w:rsidR="00783200" w:rsidRPr="00E2760C">
        <w:rPr>
          <w:rFonts w:ascii="Verdana" w:hAnsi="Verdana"/>
          <w:spacing w:val="3"/>
          <w:sz w:val="18"/>
          <w:szCs w:val="18"/>
        </w:rPr>
        <w:t>0%</w:t>
      </w:r>
    </w:p>
    <w:p w14:paraId="49208A98" w14:textId="1F2C112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+ 133103</w:t>
      </w:r>
      <w:r w:rsidRPr="00E2760C">
        <w:rPr>
          <w:rFonts w:ascii="Verdana" w:hAnsi="Verdana"/>
          <w:spacing w:val="3"/>
          <w:sz w:val="18"/>
          <w:szCs w:val="18"/>
        </w:rPr>
        <w:tab/>
        <w:t xml:space="preserve">OTROS TITULOS DE DEUDA PUBLICA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071C349" w14:textId="789ACCDF" w:rsidR="00783200" w:rsidRPr="00E2760C" w:rsidRDefault="00783200" w:rsidP="00783200">
      <w:pPr>
        <w:tabs>
          <w:tab w:val="left" w:pos="-720"/>
          <w:tab w:val="left" w:pos="1418"/>
        </w:tabs>
        <w:suppressAutoHyphens/>
        <w:spacing w:before="120"/>
        <w:jc w:val="both"/>
        <w:rPr>
          <w:rFonts w:ascii="Verdana" w:hAnsi="Verdana"/>
          <w:spacing w:val="3"/>
          <w:sz w:val="18"/>
          <w:szCs w:val="18"/>
        </w:rPr>
      </w:pPr>
      <w:r w:rsidRPr="00E2760C">
        <w:rPr>
          <w:rFonts w:ascii="Verdana" w:hAnsi="Verdana"/>
          <w:spacing w:val="3"/>
          <w:sz w:val="18"/>
          <w:szCs w:val="18"/>
        </w:rPr>
        <w:t>+ 133104</w:t>
      </w:r>
      <w:r w:rsidRPr="00E2760C">
        <w:rPr>
          <w:rFonts w:ascii="Verdana" w:hAnsi="Verdana"/>
          <w:spacing w:val="3"/>
          <w:sz w:val="18"/>
          <w:szCs w:val="18"/>
        </w:rPr>
        <w:tab/>
        <w:t xml:space="preserve"> TITULOS EMITIDOS, AVALADOS O GARANTIZADOS POR EL FOGAFIN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275D87BC" w14:textId="65B280B1"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+ 133105</w:t>
      </w:r>
      <w:r w:rsidRPr="00E2760C">
        <w:rPr>
          <w:rFonts w:ascii="Verdana" w:hAnsi="Verdana"/>
          <w:spacing w:val="3"/>
          <w:sz w:val="18"/>
          <w:szCs w:val="18"/>
        </w:rPr>
        <w:tab/>
        <w:t>TITULOS EMITIDOS, AVALADOS O GARANTIZADOS POR EL FOGACOOP</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4A2D0453"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+ 133106</w:t>
      </w:r>
      <w:r w:rsidRPr="00E2760C">
        <w:rPr>
          <w:rFonts w:ascii="Verdana" w:hAnsi="Verdana"/>
          <w:spacing w:val="3"/>
          <w:sz w:val="18"/>
          <w:szCs w:val="18"/>
        </w:rPr>
        <w:tab/>
        <w:t>TITULOS EMITIDOS POR EL BANCO DE LA REPUBLICA</w:t>
      </w:r>
      <w:r w:rsidRPr="00E2760C">
        <w:rPr>
          <w:rFonts w:ascii="Verdana" w:hAnsi="Verdana"/>
          <w:spacing w:val="3"/>
          <w:sz w:val="18"/>
          <w:szCs w:val="18"/>
        </w:rPr>
        <w:tab/>
      </w:r>
      <w:r w:rsidRPr="00E2760C">
        <w:rPr>
          <w:rFonts w:ascii="Verdana" w:hAnsi="Verdana"/>
          <w:spacing w:val="3"/>
          <w:sz w:val="18"/>
          <w:szCs w:val="18"/>
        </w:rPr>
        <w:tab/>
        <w:t>0%</w:t>
      </w:r>
    </w:p>
    <w:p w14:paraId="3C0BBF01"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+ 133107</w:t>
      </w:r>
      <w:r w:rsidRPr="00E2760C">
        <w:rPr>
          <w:rFonts w:ascii="Verdana" w:hAnsi="Verdana"/>
          <w:spacing w:val="3"/>
          <w:sz w:val="18"/>
          <w:szCs w:val="18"/>
        </w:rPr>
        <w:tab/>
        <w:t>BONOS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29AB593D"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+ 133108</w:t>
      </w:r>
      <w:r w:rsidRPr="00E2760C">
        <w:rPr>
          <w:rFonts w:ascii="Verdana" w:hAnsi="Verdana"/>
          <w:spacing w:val="3"/>
          <w:sz w:val="18"/>
          <w:szCs w:val="18"/>
        </w:rPr>
        <w:tab/>
        <w:t>TITULOS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2D8B44C4"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+ 133111</w:t>
      </w:r>
      <w:r w:rsidRPr="00E2760C">
        <w:rPr>
          <w:rFonts w:ascii="Verdana" w:hAnsi="Verdana"/>
          <w:spacing w:val="3"/>
          <w:sz w:val="18"/>
          <w:szCs w:val="18"/>
        </w:rPr>
        <w:tab/>
        <w:t xml:space="preserve">TITULOS EMITIDOS, AVALADOS, ACEPTADOS O GARANTIZADOS </w:t>
      </w:r>
    </w:p>
    <w:p w14:paraId="52D9D13E" w14:textId="156B3806"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POR INSTITUCIONES VIGILADAS POR LA S</w:t>
      </w:r>
      <w:r w:rsidR="003417F9">
        <w:rPr>
          <w:rFonts w:ascii="Verdana" w:hAnsi="Verdana"/>
          <w:spacing w:val="3"/>
          <w:sz w:val="18"/>
          <w:szCs w:val="18"/>
        </w:rPr>
        <w:t>FC</w:t>
      </w:r>
      <w:r w:rsidR="003417F9">
        <w:rPr>
          <w:rFonts w:ascii="Verdana" w:hAnsi="Verdana"/>
          <w:spacing w:val="3"/>
          <w:sz w:val="18"/>
          <w:szCs w:val="18"/>
        </w:rPr>
        <w:tab/>
      </w:r>
      <w:r w:rsidR="003417F9">
        <w:rPr>
          <w:rFonts w:ascii="Verdana" w:hAnsi="Verdana"/>
          <w:spacing w:val="3"/>
          <w:sz w:val="18"/>
          <w:szCs w:val="18"/>
        </w:rPr>
        <w:tab/>
      </w:r>
      <w:r w:rsidRPr="00E2760C">
        <w:rPr>
          <w:rFonts w:ascii="Verdana" w:hAnsi="Verdana"/>
          <w:spacing w:val="3"/>
          <w:sz w:val="18"/>
          <w:szCs w:val="18"/>
        </w:rPr>
        <w:t xml:space="preserve"> </w:t>
      </w:r>
      <w:r w:rsidRPr="00E2760C">
        <w:rPr>
          <w:rFonts w:ascii="Verdana" w:hAnsi="Verdana"/>
          <w:spacing w:val="3"/>
          <w:sz w:val="18"/>
          <w:szCs w:val="18"/>
        </w:rPr>
        <w:tab/>
        <w:t>20%</w:t>
      </w:r>
    </w:p>
    <w:p w14:paraId="093D20A7" w14:textId="14943698"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133114</w:t>
      </w:r>
      <w:r w:rsidRPr="00E2760C">
        <w:rPr>
          <w:rFonts w:ascii="Verdana" w:hAnsi="Verdana"/>
          <w:spacing w:val="3"/>
          <w:sz w:val="18"/>
          <w:szCs w:val="18"/>
        </w:rPr>
        <w:tab/>
        <w:t>TITULOS EMITIDOS POR ENTIDADES NO VIGILADAS POR LA S</w:t>
      </w:r>
      <w:r w:rsidR="008013F5">
        <w:rPr>
          <w:rFonts w:ascii="Verdana" w:hAnsi="Verdana"/>
          <w:spacing w:val="3"/>
          <w:sz w:val="18"/>
          <w:szCs w:val="18"/>
        </w:rPr>
        <w:t>FC</w:t>
      </w:r>
      <w:r w:rsidRPr="00E2760C">
        <w:rPr>
          <w:rFonts w:ascii="Verdana" w:hAnsi="Verdana"/>
          <w:spacing w:val="3"/>
          <w:sz w:val="18"/>
          <w:szCs w:val="18"/>
        </w:rPr>
        <w:t xml:space="preserve"> (INCLUIDOS LOS BONOS OBLIGATORIA</w:t>
      </w:r>
      <w:r w:rsidRPr="00E2760C">
        <w:rPr>
          <w:rFonts w:ascii="Verdana" w:hAnsi="Verdana"/>
          <w:spacing w:val="3"/>
          <w:sz w:val="18"/>
          <w:szCs w:val="18"/>
          <w:lang w:val="es-ES"/>
        </w:rPr>
        <w:t xml:space="preserve"> U OPCIONALMENTE CONVERTIBLES EN ACCIONES)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lang w:val="es-ES"/>
        </w:rPr>
        <w:t>100%</w:t>
      </w:r>
    </w:p>
    <w:p w14:paraId="091A5414"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+ 133115</w:t>
      </w:r>
      <w:r w:rsidRPr="00E2760C">
        <w:rPr>
          <w:rFonts w:ascii="Verdana" w:hAnsi="Verdana"/>
          <w:spacing w:val="3"/>
          <w:sz w:val="18"/>
          <w:szCs w:val="18"/>
        </w:rPr>
        <w:tab/>
        <w:t>TITULOS EMITIDOS, AVALADOS O GARANTIZADOS POR GOBIERNOS</w:t>
      </w:r>
    </w:p>
    <w:p w14:paraId="52183996" w14:textId="6293A9EE"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66623C9"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+ 133116</w:t>
      </w:r>
      <w:r w:rsidRPr="00E2760C">
        <w:rPr>
          <w:rFonts w:ascii="Verdana" w:hAnsi="Verdana"/>
          <w:spacing w:val="3"/>
          <w:sz w:val="18"/>
          <w:szCs w:val="18"/>
        </w:rPr>
        <w:tab/>
        <w:t>TITULOS EMITIDOS, AVALADOS O GARANTIZADOS POR BANCOS</w:t>
      </w:r>
    </w:p>
    <w:p w14:paraId="177785E7" w14:textId="77777777"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CENTRALES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20%</w:t>
      </w:r>
    </w:p>
    <w:p w14:paraId="5F58A504"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+ 133117</w:t>
      </w:r>
      <w:r w:rsidRPr="00E2760C">
        <w:rPr>
          <w:rFonts w:ascii="Verdana" w:hAnsi="Verdana"/>
          <w:spacing w:val="3"/>
          <w:sz w:val="18"/>
          <w:szCs w:val="18"/>
        </w:rPr>
        <w:tab/>
        <w:t>TITULOS EMITIDOS, AVALADOS, GARANTIZADOS O ACEPTADOS</w:t>
      </w:r>
    </w:p>
    <w:p w14:paraId="66BF69D6" w14:textId="55EB0912"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POR BANCOS DEL EXTERIOR</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584C1959" w14:textId="77777777"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+ 133118</w:t>
      </w:r>
      <w:r w:rsidRPr="00E2760C">
        <w:rPr>
          <w:rFonts w:ascii="Verdana" w:hAnsi="Verdana"/>
          <w:spacing w:val="3"/>
          <w:sz w:val="18"/>
          <w:szCs w:val="18"/>
        </w:rPr>
        <w:tab/>
        <w:t>TITULOS EMITIDOS, AVALADOS O GARANTIZADOS POR ORGANISMOS</w:t>
      </w:r>
    </w:p>
    <w:p w14:paraId="7A7546AB" w14:textId="77777777" w:rsidR="00783200" w:rsidRPr="00E2760C" w:rsidRDefault="00783200" w:rsidP="00783200">
      <w:pPr>
        <w:tabs>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 xml:space="preserve">ORGANISMOS MULTILATERALES DE CRÉDITO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0024F813" w14:textId="34C7C9D0"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254D9E63"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+ 133193</w:t>
      </w:r>
      <w:r w:rsidRPr="00E2760C">
        <w:rPr>
          <w:rFonts w:ascii="Verdana" w:hAnsi="Verdana"/>
          <w:spacing w:val="3"/>
          <w:sz w:val="18"/>
          <w:szCs w:val="18"/>
        </w:rPr>
        <w:tab/>
        <w:t>POR TRANSFERENCIA TEMPORAL DE VALORES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2DC1F942"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+ 133195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0584312C" w14:textId="66AB570E" w:rsidR="00783200" w:rsidRPr="00E2760C" w:rsidRDefault="00783200" w:rsidP="00783200">
      <w:pPr>
        <w:tabs>
          <w:tab w:val="left" w:pos="-720"/>
          <w:tab w:val="left" w:pos="0"/>
        </w:tabs>
        <w:suppressAutoHyphens/>
        <w:spacing w:before="120"/>
        <w:jc w:val="both"/>
        <w:rPr>
          <w:rFonts w:ascii="Verdana" w:hAnsi="Verdana"/>
          <w:spacing w:val="3"/>
          <w:sz w:val="18"/>
          <w:szCs w:val="18"/>
        </w:rPr>
      </w:pPr>
      <w:r w:rsidRPr="00E2760C">
        <w:rPr>
          <w:rFonts w:ascii="Verdana" w:hAnsi="Verdana"/>
          <w:spacing w:val="3"/>
          <w:sz w:val="18"/>
          <w:szCs w:val="18"/>
        </w:rPr>
        <w:t>+ 1332</w:t>
      </w:r>
      <w:r w:rsidRPr="00E2760C">
        <w:rPr>
          <w:rFonts w:ascii="Verdana" w:hAnsi="Verdana"/>
          <w:spacing w:val="3"/>
          <w:sz w:val="18"/>
          <w:szCs w:val="18"/>
        </w:rPr>
        <w:tab/>
      </w:r>
      <w:r w:rsidR="00544E42">
        <w:rPr>
          <w:rFonts w:ascii="Verdana" w:hAnsi="Verdana"/>
          <w:spacing w:val="3"/>
          <w:sz w:val="18"/>
          <w:szCs w:val="18"/>
        </w:rPr>
        <w:tab/>
      </w:r>
      <w:r w:rsidRPr="00E2760C">
        <w:rPr>
          <w:rFonts w:ascii="Verdana" w:hAnsi="Verdana"/>
          <w:spacing w:val="3"/>
          <w:sz w:val="18"/>
          <w:szCs w:val="18"/>
        </w:rPr>
        <w:t xml:space="preserve">DERECHOS DE TRANSFERENCIA DE INVERSIONES NEGOCIABLES EN </w:t>
      </w:r>
    </w:p>
    <w:p w14:paraId="3B5F1072" w14:textId="77777777" w:rsidR="00783200" w:rsidRPr="00E2760C" w:rsidRDefault="00783200" w:rsidP="00783200">
      <w:pPr>
        <w:tabs>
          <w:tab w:val="left" w:pos="-720"/>
          <w:tab w:val="left" w:pos="0"/>
          <w:tab w:val="left" w:pos="1418"/>
        </w:tabs>
        <w:suppressAutoHyphens/>
        <w:spacing w:before="120"/>
        <w:ind w:firstLine="1418"/>
        <w:jc w:val="both"/>
        <w:rPr>
          <w:rFonts w:ascii="Verdana" w:hAnsi="Verdana"/>
          <w:spacing w:val="3"/>
          <w:sz w:val="18"/>
          <w:szCs w:val="18"/>
        </w:rPr>
      </w:pPr>
      <w:r w:rsidRPr="00E2760C">
        <w:rPr>
          <w:rFonts w:ascii="Verdana" w:hAnsi="Verdana"/>
          <w:spacing w:val="3"/>
          <w:sz w:val="18"/>
          <w:szCs w:val="18"/>
        </w:rPr>
        <w:t>TITULOS PARTICIPATIVOS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4906A660" w14:textId="77777777" w:rsidR="00783200" w:rsidRPr="00E2760C" w:rsidRDefault="00783200" w:rsidP="00783200">
      <w:pPr>
        <w:tabs>
          <w:tab w:val="left" w:pos="-720"/>
          <w:tab w:val="left" w:pos="0"/>
        </w:tabs>
        <w:suppressAutoHyphens/>
        <w:spacing w:before="120"/>
        <w:jc w:val="both"/>
        <w:rPr>
          <w:rFonts w:ascii="Verdana" w:hAnsi="Verdana"/>
          <w:spacing w:val="3"/>
          <w:sz w:val="18"/>
          <w:szCs w:val="18"/>
        </w:rPr>
      </w:pPr>
      <w:r w:rsidRPr="00E2760C">
        <w:rPr>
          <w:rFonts w:ascii="Verdana" w:hAnsi="Verdana"/>
          <w:spacing w:val="3"/>
          <w:sz w:val="18"/>
          <w:szCs w:val="18"/>
        </w:rPr>
        <w:t>1333</w:t>
      </w:r>
      <w:r w:rsidRPr="00E2760C">
        <w:rPr>
          <w:rFonts w:ascii="Verdana" w:hAnsi="Verdana"/>
          <w:spacing w:val="3"/>
          <w:sz w:val="18"/>
          <w:szCs w:val="18"/>
        </w:rPr>
        <w:tab/>
      </w:r>
      <w:r w:rsidRPr="00E2760C">
        <w:rPr>
          <w:rFonts w:ascii="Verdana" w:hAnsi="Verdana"/>
          <w:spacing w:val="3"/>
          <w:sz w:val="18"/>
          <w:szCs w:val="18"/>
        </w:rPr>
        <w:tab/>
        <w:t>DERECHOS DE TRANSFERENCIA DE INVERSIONES PARA MANTENER</w:t>
      </w:r>
    </w:p>
    <w:p w14:paraId="1F299D39" w14:textId="77777777" w:rsidR="00783200" w:rsidRPr="00E2760C" w:rsidRDefault="00783200" w:rsidP="00783200">
      <w:pPr>
        <w:tabs>
          <w:tab w:val="left" w:pos="-720"/>
          <w:tab w:val="left" w:pos="0"/>
          <w:tab w:val="left" w:pos="1418"/>
        </w:tabs>
        <w:suppressAutoHyphens/>
        <w:spacing w:before="120"/>
        <w:ind w:firstLine="1418"/>
        <w:jc w:val="both"/>
        <w:rPr>
          <w:rFonts w:ascii="Verdana" w:hAnsi="Verdana"/>
          <w:spacing w:val="3"/>
          <w:sz w:val="18"/>
          <w:szCs w:val="18"/>
        </w:rPr>
      </w:pPr>
      <w:r w:rsidRPr="00E2760C">
        <w:rPr>
          <w:rFonts w:ascii="Verdana" w:hAnsi="Verdana"/>
          <w:spacing w:val="3"/>
          <w:sz w:val="18"/>
          <w:szCs w:val="18"/>
        </w:rPr>
        <w:t>HASTA EL VENCIMIENTO</w:t>
      </w:r>
    </w:p>
    <w:p w14:paraId="1A816036" w14:textId="77777777" w:rsidR="00783200" w:rsidRPr="00E2760C" w:rsidRDefault="00783200" w:rsidP="00783200">
      <w:pPr>
        <w:tabs>
          <w:tab w:val="left" w:pos="-720"/>
          <w:tab w:val="left" w:pos="0"/>
          <w:tab w:val="left" w:pos="1418"/>
        </w:tabs>
        <w:suppressAutoHyphens/>
        <w:spacing w:before="120"/>
        <w:jc w:val="both"/>
        <w:rPr>
          <w:rFonts w:ascii="Verdana" w:hAnsi="Verdana"/>
          <w:spacing w:val="3"/>
          <w:sz w:val="18"/>
          <w:szCs w:val="18"/>
        </w:rPr>
      </w:pPr>
      <w:r w:rsidRPr="00E2760C">
        <w:rPr>
          <w:rFonts w:ascii="Verdana" w:hAnsi="Verdana"/>
          <w:spacing w:val="3"/>
          <w:sz w:val="18"/>
          <w:szCs w:val="18"/>
        </w:rPr>
        <w:t>+ 133301</w:t>
      </w:r>
      <w:r w:rsidRPr="00E2760C">
        <w:rPr>
          <w:rFonts w:ascii="Verdana" w:hAnsi="Verdana"/>
          <w:spacing w:val="3"/>
          <w:sz w:val="18"/>
          <w:szCs w:val="18"/>
        </w:rPr>
        <w:tab/>
        <w:t>TITULOS DE DEUDA PÚBLICA INTERNA EMITIDOS O GARANTIZADOS</w:t>
      </w:r>
    </w:p>
    <w:p w14:paraId="7054BC8C" w14:textId="66E3C813" w:rsidR="00783200" w:rsidRPr="00E2760C" w:rsidRDefault="00783200" w:rsidP="00783200">
      <w:pPr>
        <w:tabs>
          <w:tab w:val="left" w:pos="-720"/>
        </w:tabs>
        <w:suppressAutoHyphens/>
        <w:spacing w:before="120"/>
        <w:ind w:firstLine="1418"/>
        <w:jc w:val="both"/>
        <w:rPr>
          <w:rFonts w:ascii="Verdana" w:hAnsi="Verdana"/>
          <w:sz w:val="18"/>
          <w:szCs w:val="18"/>
        </w:rPr>
      </w:pPr>
      <w:r w:rsidRPr="00E2760C">
        <w:rPr>
          <w:rFonts w:ascii="Verdana" w:hAnsi="Verdana"/>
          <w:spacing w:val="3"/>
          <w:sz w:val="18"/>
          <w:szCs w:val="18"/>
        </w:rPr>
        <w:t>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7DD24B41" w14:textId="77777777"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+ 133302</w:t>
      </w:r>
      <w:r w:rsidRPr="00E2760C">
        <w:rPr>
          <w:rFonts w:ascii="Verdana" w:hAnsi="Verdana"/>
          <w:spacing w:val="3"/>
          <w:sz w:val="18"/>
          <w:szCs w:val="18"/>
        </w:rPr>
        <w:tab/>
        <w:t>TITULOS DE DEUDA PÚBLICA EXTERNA EMITIDOS O GARANTIZADOS</w:t>
      </w:r>
    </w:p>
    <w:p w14:paraId="079DFB52" w14:textId="6F6647CD" w:rsidR="00783200" w:rsidRPr="00E2760C" w:rsidRDefault="00783200" w:rsidP="00783200">
      <w:pPr>
        <w:tabs>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 xml:space="preserve"> 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BD1801">
        <w:rPr>
          <w:rFonts w:ascii="Verdana" w:hAnsi="Verdana"/>
          <w:spacing w:val="3"/>
          <w:sz w:val="18"/>
          <w:szCs w:val="18"/>
        </w:rPr>
        <w:tab/>
      </w:r>
      <w:r w:rsidR="00BD1801">
        <w:rPr>
          <w:rFonts w:ascii="Verdana" w:hAnsi="Verdana"/>
          <w:spacing w:val="3"/>
          <w:sz w:val="18"/>
          <w:szCs w:val="18"/>
        </w:rPr>
        <w:tab/>
      </w:r>
      <w:r w:rsidR="00BD1801">
        <w:rPr>
          <w:rFonts w:ascii="Verdana" w:hAnsi="Verdana"/>
          <w:spacing w:val="3"/>
          <w:sz w:val="18"/>
          <w:szCs w:val="18"/>
        </w:rPr>
        <w:tab/>
      </w:r>
      <w:r w:rsidRPr="00E2760C">
        <w:rPr>
          <w:rFonts w:ascii="Verdana" w:hAnsi="Verdana"/>
          <w:spacing w:val="3"/>
          <w:sz w:val="18"/>
          <w:szCs w:val="18"/>
        </w:rPr>
        <w:t xml:space="preserve"> 0%</w:t>
      </w:r>
    </w:p>
    <w:p w14:paraId="52BF3242" w14:textId="4B7F7604"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+ 133303</w:t>
      </w:r>
      <w:r w:rsidRPr="00E2760C">
        <w:rPr>
          <w:rFonts w:ascii="Verdana" w:hAnsi="Verdana"/>
          <w:spacing w:val="3"/>
          <w:sz w:val="18"/>
          <w:szCs w:val="18"/>
        </w:rPr>
        <w:tab/>
        <w:t>OTROS TITULOS DE DEUDA PUBLICA</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 xml:space="preserve">20% </w:t>
      </w:r>
    </w:p>
    <w:p w14:paraId="0BF7F408" w14:textId="73DF4D9E"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+ 133304</w:t>
      </w:r>
      <w:r w:rsidRPr="00E2760C">
        <w:rPr>
          <w:rFonts w:ascii="Verdana" w:hAnsi="Verdana"/>
          <w:spacing w:val="3"/>
          <w:sz w:val="18"/>
          <w:szCs w:val="18"/>
        </w:rPr>
        <w:tab/>
        <w:t>TITULOS EMITIDOS, AVALADOS O GARANTIZADOS POR EL FOGAFIN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42599985" w14:textId="58B1A241"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+ 133305</w:t>
      </w:r>
      <w:r w:rsidRPr="00E2760C">
        <w:rPr>
          <w:rFonts w:ascii="Verdana" w:hAnsi="Verdana"/>
          <w:spacing w:val="3"/>
          <w:sz w:val="18"/>
          <w:szCs w:val="18"/>
        </w:rPr>
        <w:tab/>
        <w:t>TITULOS EMITIDOS, AVALADOS O GARANTIZADOS POR EL FOGACOOP</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2634927"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+ 133306</w:t>
      </w:r>
      <w:r w:rsidRPr="00E2760C">
        <w:rPr>
          <w:rFonts w:ascii="Verdana" w:hAnsi="Verdana"/>
          <w:spacing w:val="3"/>
          <w:sz w:val="18"/>
          <w:szCs w:val="18"/>
        </w:rPr>
        <w:tab/>
        <w:t>TITULOS EMITIDOS POR EL BANCO DE LA REPUBLICA</w:t>
      </w:r>
      <w:r w:rsidRPr="00E2760C">
        <w:rPr>
          <w:rFonts w:ascii="Verdana" w:hAnsi="Verdana"/>
          <w:spacing w:val="3"/>
          <w:sz w:val="18"/>
          <w:szCs w:val="18"/>
        </w:rPr>
        <w:tab/>
      </w:r>
      <w:r w:rsidRPr="00E2760C">
        <w:rPr>
          <w:rFonts w:ascii="Verdana" w:hAnsi="Verdana"/>
          <w:spacing w:val="3"/>
          <w:sz w:val="18"/>
          <w:szCs w:val="18"/>
        </w:rPr>
        <w:tab/>
        <w:t>0%</w:t>
      </w:r>
    </w:p>
    <w:p w14:paraId="35FA1BBC"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+ 133307</w:t>
      </w:r>
      <w:r w:rsidRPr="00E2760C">
        <w:rPr>
          <w:rFonts w:ascii="Verdana" w:hAnsi="Verdana"/>
          <w:spacing w:val="3"/>
          <w:sz w:val="18"/>
          <w:szCs w:val="18"/>
        </w:rPr>
        <w:tab/>
        <w:t>BONOS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5706C879"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+ 133308</w:t>
      </w:r>
      <w:r w:rsidRPr="00E2760C">
        <w:rPr>
          <w:rFonts w:ascii="Verdana" w:hAnsi="Verdana"/>
          <w:spacing w:val="3"/>
          <w:sz w:val="18"/>
          <w:szCs w:val="18"/>
        </w:rPr>
        <w:tab/>
        <w:t>TITULOS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3A45BE3F"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+ 133311</w:t>
      </w:r>
      <w:r w:rsidRPr="00E2760C">
        <w:rPr>
          <w:rFonts w:ascii="Verdana" w:hAnsi="Verdana"/>
          <w:spacing w:val="3"/>
          <w:sz w:val="18"/>
          <w:szCs w:val="18"/>
        </w:rPr>
        <w:tab/>
        <w:t>TITULOS EMITIDOS, AVALADOS, ACEPTADOS O GARANTIZADOS</w:t>
      </w:r>
    </w:p>
    <w:p w14:paraId="20A04D22" w14:textId="1CFFECFC" w:rsidR="00783200" w:rsidRPr="00E2760C" w:rsidRDefault="00783200" w:rsidP="00783200">
      <w:pPr>
        <w:spacing w:before="120"/>
        <w:ind w:left="708" w:firstLine="708"/>
        <w:jc w:val="both"/>
        <w:rPr>
          <w:rFonts w:ascii="Verdana" w:hAnsi="Verdana"/>
          <w:spacing w:val="3"/>
          <w:sz w:val="18"/>
          <w:szCs w:val="18"/>
        </w:rPr>
      </w:pPr>
      <w:r w:rsidRPr="00E2760C">
        <w:rPr>
          <w:rFonts w:ascii="Verdana" w:hAnsi="Verdana"/>
          <w:spacing w:val="3"/>
          <w:sz w:val="18"/>
          <w:szCs w:val="18"/>
        </w:rPr>
        <w:t>POR INSTITUCIONES VIGILADAS POR LA S</w:t>
      </w:r>
      <w:r w:rsidR="003417F9">
        <w:rPr>
          <w:rFonts w:ascii="Verdana" w:hAnsi="Verdana"/>
          <w:spacing w:val="3"/>
          <w:sz w:val="18"/>
          <w:szCs w:val="18"/>
        </w:rPr>
        <w:t>FC</w:t>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7EDF6628" w14:textId="0A0D2DBD" w:rsidR="00783200" w:rsidRPr="00E2760C" w:rsidRDefault="00783200" w:rsidP="006470E8">
      <w:pPr>
        <w:spacing w:before="120"/>
        <w:jc w:val="both"/>
        <w:rPr>
          <w:rFonts w:ascii="Verdana" w:hAnsi="Verdana"/>
          <w:spacing w:val="3"/>
          <w:sz w:val="18"/>
          <w:szCs w:val="18"/>
        </w:rPr>
      </w:pPr>
      <w:r w:rsidRPr="00E2760C">
        <w:rPr>
          <w:rFonts w:ascii="Verdana" w:hAnsi="Verdana"/>
          <w:spacing w:val="3"/>
          <w:sz w:val="18"/>
          <w:szCs w:val="18"/>
        </w:rPr>
        <w:t>+ 133314</w:t>
      </w:r>
      <w:r w:rsidRPr="00E2760C">
        <w:rPr>
          <w:rFonts w:ascii="Verdana" w:hAnsi="Verdana"/>
          <w:spacing w:val="3"/>
          <w:sz w:val="18"/>
          <w:szCs w:val="18"/>
        </w:rPr>
        <w:tab/>
        <w:t xml:space="preserve">TITULOS EMITIDOS POR ENTIDADES NO VIGILADAS POR LA </w:t>
      </w:r>
      <w:r w:rsidR="006470E8">
        <w:rPr>
          <w:rFonts w:ascii="Verdana" w:hAnsi="Verdana"/>
          <w:spacing w:val="3"/>
          <w:sz w:val="18"/>
          <w:szCs w:val="18"/>
        </w:rPr>
        <w:t xml:space="preserve">SFC   </w:t>
      </w:r>
      <w:r w:rsidRPr="00E2760C">
        <w:rPr>
          <w:rFonts w:ascii="Verdana" w:hAnsi="Verdana"/>
          <w:spacing w:val="3"/>
          <w:sz w:val="18"/>
          <w:szCs w:val="18"/>
        </w:rPr>
        <w:t>100%</w:t>
      </w:r>
    </w:p>
    <w:p w14:paraId="5B5F1580"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+ 133315</w:t>
      </w:r>
      <w:r w:rsidRPr="00E2760C">
        <w:rPr>
          <w:rFonts w:ascii="Verdana" w:hAnsi="Verdana"/>
          <w:spacing w:val="3"/>
          <w:sz w:val="18"/>
          <w:szCs w:val="18"/>
        </w:rPr>
        <w:tab/>
        <w:t>TITULOS EMITIDOS, AVALADOS O GARANTIZADOS POR GOBIERNOS</w:t>
      </w:r>
    </w:p>
    <w:p w14:paraId="69C8AAD6" w14:textId="7444EFFF"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lastRenderedPageBreak/>
        <w:t>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 xml:space="preserve">20% </w:t>
      </w:r>
    </w:p>
    <w:p w14:paraId="524EBDB1"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+ 133316</w:t>
      </w:r>
      <w:r w:rsidRPr="00E2760C">
        <w:rPr>
          <w:rFonts w:ascii="Verdana" w:hAnsi="Verdana"/>
          <w:spacing w:val="3"/>
          <w:sz w:val="18"/>
          <w:szCs w:val="18"/>
        </w:rPr>
        <w:tab/>
        <w:t xml:space="preserve">TITULOS EMITIDOS, AVALADOS O GARANTIZADOS POR BANCOS </w:t>
      </w:r>
    </w:p>
    <w:p w14:paraId="31D002FF" w14:textId="77777777"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CENTRALES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20%</w:t>
      </w:r>
    </w:p>
    <w:p w14:paraId="140FC65C"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+ 133317</w:t>
      </w:r>
      <w:r w:rsidRPr="00E2760C">
        <w:rPr>
          <w:rFonts w:ascii="Verdana" w:hAnsi="Verdana"/>
          <w:spacing w:val="3"/>
          <w:sz w:val="18"/>
          <w:szCs w:val="18"/>
        </w:rPr>
        <w:tab/>
        <w:t xml:space="preserve">TITULOS EMITIDOS, AVALADOS, GARANTIZADOS O ACEPTADOS </w:t>
      </w:r>
    </w:p>
    <w:p w14:paraId="3C39631B" w14:textId="13B80ABE" w:rsidR="00783200" w:rsidRPr="00E2760C" w:rsidRDefault="00783200" w:rsidP="00783200">
      <w:pPr>
        <w:pStyle w:val="Ttulo4"/>
        <w:ind w:firstLine="1440"/>
        <w:rPr>
          <w:rFonts w:ascii="Verdana" w:hAnsi="Verdana"/>
          <w:color w:val="auto"/>
          <w:sz w:val="18"/>
          <w:szCs w:val="18"/>
        </w:rPr>
      </w:pPr>
      <w:r w:rsidRPr="00E2760C">
        <w:rPr>
          <w:rFonts w:ascii="Verdana" w:hAnsi="Verdana"/>
          <w:i w:val="0"/>
          <w:iCs w:val="0"/>
          <w:color w:val="auto"/>
          <w:sz w:val="18"/>
          <w:szCs w:val="18"/>
        </w:rPr>
        <w:t>POR BANCOS DEL EXTERIOR</w:t>
      </w:r>
      <w:r w:rsidRPr="00E2760C">
        <w:rPr>
          <w:rFonts w:ascii="Verdana" w:hAnsi="Verdana"/>
          <w:color w:val="auto"/>
          <w:sz w:val="18"/>
          <w:szCs w:val="18"/>
        </w:rPr>
        <w:tab/>
      </w:r>
      <w:r w:rsidRPr="00E2760C">
        <w:rPr>
          <w:rFonts w:ascii="Verdana" w:hAnsi="Verdana"/>
          <w:color w:val="auto"/>
          <w:sz w:val="18"/>
          <w:szCs w:val="18"/>
        </w:rPr>
        <w:tab/>
      </w:r>
      <w:r w:rsidRPr="00E2760C">
        <w:rPr>
          <w:rFonts w:ascii="Verdana" w:hAnsi="Verdana"/>
          <w:color w:val="auto"/>
          <w:sz w:val="18"/>
          <w:szCs w:val="18"/>
        </w:rPr>
        <w:tab/>
      </w:r>
      <w:r w:rsidRPr="00E2760C">
        <w:rPr>
          <w:rFonts w:ascii="Verdana" w:hAnsi="Verdana"/>
          <w:color w:val="auto"/>
          <w:sz w:val="18"/>
          <w:szCs w:val="18"/>
        </w:rPr>
        <w:tab/>
      </w:r>
      <w:r w:rsidRPr="00E2760C">
        <w:rPr>
          <w:rFonts w:ascii="Verdana" w:hAnsi="Verdana"/>
          <w:color w:val="auto"/>
          <w:sz w:val="18"/>
          <w:szCs w:val="18"/>
        </w:rPr>
        <w:tab/>
      </w:r>
      <w:r w:rsidR="00222EAF">
        <w:rPr>
          <w:rFonts w:ascii="Verdana" w:hAnsi="Verdana"/>
          <w:color w:val="auto"/>
          <w:sz w:val="18"/>
          <w:szCs w:val="18"/>
        </w:rPr>
        <w:tab/>
      </w:r>
      <w:r w:rsidRPr="00E2760C">
        <w:rPr>
          <w:rFonts w:ascii="Verdana" w:hAnsi="Verdana"/>
          <w:color w:val="auto"/>
          <w:sz w:val="18"/>
          <w:szCs w:val="18"/>
        </w:rPr>
        <w:t>100%</w:t>
      </w:r>
    </w:p>
    <w:p w14:paraId="009BD8AE" w14:textId="77777777" w:rsidR="00783200" w:rsidRPr="00E2760C" w:rsidRDefault="00783200" w:rsidP="00783200">
      <w:pPr>
        <w:tabs>
          <w:tab w:val="left" w:pos="-720"/>
        </w:tabs>
        <w:suppressAutoHyphens/>
        <w:spacing w:before="120"/>
        <w:ind w:left="1440" w:hanging="1440"/>
        <w:jc w:val="both"/>
        <w:rPr>
          <w:rFonts w:ascii="Verdana" w:hAnsi="Verdana"/>
          <w:spacing w:val="3"/>
          <w:sz w:val="18"/>
          <w:szCs w:val="18"/>
        </w:rPr>
      </w:pPr>
      <w:r w:rsidRPr="00E2760C">
        <w:rPr>
          <w:rFonts w:ascii="Verdana" w:hAnsi="Verdana"/>
          <w:spacing w:val="3"/>
          <w:sz w:val="18"/>
          <w:szCs w:val="18"/>
        </w:rPr>
        <w:t>+ 133318</w:t>
      </w:r>
      <w:r w:rsidRPr="00E2760C">
        <w:rPr>
          <w:rFonts w:ascii="Verdana" w:hAnsi="Verdana"/>
          <w:spacing w:val="3"/>
          <w:sz w:val="18"/>
          <w:szCs w:val="18"/>
        </w:rPr>
        <w:tab/>
        <w:t>TITULOS EMITIDOS, AVALADOS O GARANTIZADOS POR ORGANISMOS</w:t>
      </w:r>
    </w:p>
    <w:p w14:paraId="75D444D4" w14:textId="77777777" w:rsidR="00783200" w:rsidRPr="00E2760C" w:rsidRDefault="00783200" w:rsidP="00783200">
      <w:pPr>
        <w:tabs>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 xml:space="preserve">MULTILATERALES DE CRÉDITO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6B616D01" w14:textId="1680CD4E"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139FABA3"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+ 133393</w:t>
      </w:r>
      <w:r w:rsidRPr="00E2760C">
        <w:rPr>
          <w:rFonts w:ascii="Verdana" w:hAnsi="Verdana"/>
          <w:spacing w:val="3"/>
          <w:sz w:val="18"/>
          <w:szCs w:val="18"/>
        </w:rPr>
        <w:tab/>
        <w:t>POR TRANSFERENCIA TEMPORAL DE VALORES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6F8851D2"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+ 133395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5BB7DBAD" w14:textId="77777777" w:rsidR="00783200" w:rsidRPr="00E2760C" w:rsidRDefault="00783200" w:rsidP="00783200">
      <w:pPr>
        <w:tabs>
          <w:tab w:val="left" w:pos="-720"/>
          <w:tab w:val="left" w:pos="0"/>
          <w:tab w:val="left" w:pos="1418"/>
        </w:tabs>
        <w:suppressAutoHyphens/>
        <w:spacing w:before="120"/>
        <w:jc w:val="both"/>
        <w:rPr>
          <w:rFonts w:ascii="Verdana" w:hAnsi="Verdana"/>
          <w:spacing w:val="3"/>
          <w:sz w:val="18"/>
          <w:szCs w:val="18"/>
        </w:rPr>
      </w:pPr>
      <w:r w:rsidRPr="00E2760C">
        <w:rPr>
          <w:rFonts w:ascii="Verdana" w:hAnsi="Verdana"/>
          <w:spacing w:val="3"/>
          <w:sz w:val="18"/>
          <w:szCs w:val="18"/>
        </w:rPr>
        <w:t>1335</w:t>
      </w:r>
      <w:r w:rsidRPr="00E2760C">
        <w:rPr>
          <w:rFonts w:ascii="Verdana" w:hAnsi="Verdana"/>
          <w:spacing w:val="3"/>
          <w:sz w:val="18"/>
          <w:szCs w:val="18"/>
        </w:rPr>
        <w:tab/>
        <w:t>DERECHOS DE TRANSFERENCIA DE INVERSIONES DISPONIBLES PARA</w:t>
      </w:r>
    </w:p>
    <w:p w14:paraId="37735563" w14:textId="77777777" w:rsidR="00783200" w:rsidRPr="00E2760C" w:rsidRDefault="00783200" w:rsidP="00783200">
      <w:pPr>
        <w:tabs>
          <w:tab w:val="left" w:pos="-720"/>
          <w:tab w:val="left" w:pos="0"/>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LA VENTA EN TITULOS O VALORES DE DEUDA</w:t>
      </w:r>
    </w:p>
    <w:p w14:paraId="5E9F9320" w14:textId="77777777"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+ 133501</w:t>
      </w:r>
      <w:r w:rsidRPr="00E2760C">
        <w:rPr>
          <w:rFonts w:ascii="Verdana" w:hAnsi="Verdana"/>
          <w:spacing w:val="3"/>
          <w:sz w:val="18"/>
          <w:szCs w:val="18"/>
        </w:rPr>
        <w:tab/>
        <w:t>TITULOS DE DEUDA PÚBLICA INTERNA EMITIDOS O GARANTIZADOS</w:t>
      </w:r>
    </w:p>
    <w:p w14:paraId="2ADC1C80" w14:textId="77777777" w:rsidR="00783200" w:rsidRPr="00E2760C" w:rsidRDefault="00783200" w:rsidP="00783200">
      <w:pPr>
        <w:tabs>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593E273A" w14:textId="77777777"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+ 133502</w:t>
      </w:r>
      <w:r w:rsidRPr="00E2760C">
        <w:rPr>
          <w:rFonts w:ascii="Verdana" w:hAnsi="Verdana"/>
          <w:spacing w:val="3"/>
          <w:sz w:val="18"/>
          <w:szCs w:val="18"/>
        </w:rPr>
        <w:tab/>
        <w:t>TITULOS DE DEUDA PÚBLICA EXTERNA EMITIDOS O GARANTIZADOS</w:t>
      </w:r>
    </w:p>
    <w:p w14:paraId="4073B5E9" w14:textId="77777777" w:rsidR="00783200" w:rsidRPr="00E2760C" w:rsidRDefault="00783200" w:rsidP="00783200">
      <w:pPr>
        <w:tabs>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32167D51" w14:textId="6650D83D"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+ 133503</w:t>
      </w:r>
      <w:r w:rsidRPr="00E2760C">
        <w:rPr>
          <w:rFonts w:ascii="Verdana" w:hAnsi="Verdana"/>
          <w:spacing w:val="3"/>
          <w:sz w:val="18"/>
          <w:szCs w:val="18"/>
        </w:rPr>
        <w:tab/>
        <w:t>OTROS TITULOS DE DEUDA PÚBLICA</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23D265D1" w14:textId="46849120"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+ 133504</w:t>
      </w:r>
      <w:r w:rsidRPr="00E2760C">
        <w:rPr>
          <w:rFonts w:ascii="Verdana" w:hAnsi="Verdana"/>
          <w:spacing w:val="3"/>
          <w:sz w:val="18"/>
          <w:szCs w:val="18"/>
        </w:rPr>
        <w:tab/>
        <w:t>TITULOS EMITIDOS, AVALADOS O GARANTIZADOS POR EL FOGAFIN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5998D126" w14:textId="66C040DB"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+ 133505</w:t>
      </w:r>
      <w:r w:rsidRPr="00E2760C">
        <w:rPr>
          <w:rFonts w:ascii="Verdana" w:hAnsi="Verdana"/>
          <w:spacing w:val="3"/>
          <w:sz w:val="18"/>
          <w:szCs w:val="18"/>
        </w:rPr>
        <w:tab/>
        <w:t>TITULOS EMITIDOS, AVALADOS O GARANTIZADOS POR EL FOGACOOP</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569C90EB"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+ 133506</w:t>
      </w:r>
      <w:r w:rsidRPr="00E2760C">
        <w:rPr>
          <w:rFonts w:ascii="Verdana" w:hAnsi="Verdana"/>
          <w:spacing w:val="3"/>
          <w:sz w:val="18"/>
          <w:szCs w:val="18"/>
        </w:rPr>
        <w:tab/>
        <w:t>TITULOS EMITIDOS POR EL BANCO DE LA REPUBLICA</w:t>
      </w:r>
      <w:r w:rsidRPr="00E2760C">
        <w:rPr>
          <w:rFonts w:ascii="Verdana" w:hAnsi="Verdana"/>
          <w:spacing w:val="3"/>
          <w:sz w:val="18"/>
          <w:szCs w:val="18"/>
        </w:rPr>
        <w:tab/>
      </w:r>
      <w:r w:rsidRPr="00E2760C">
        <w:rPr>
          <w:rFonts w:ascii="Verdana" w:hAnsi="Verdana"/>
          <w:spacing w:val="3"/>
          <w:sz w:val="18"/>
          <w:szCs w:val="18"/>
        </w:rPr>
        <w:tab/>
        <w:t>0%</w:t>
      </w:r>
    </w:p>
    <w:p w14:paraId="4F7079B6"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+ 133507</w:t>
      </w:r>
      <w:r w:rsidRPr="00E2760C">
        <w:rPr>
          <w:rFonts w:ascii="Verdana" w:hAnsi="Verdana"/>
          <w:spacing w:val="3"/>
          <w:sz w:val="18"/>
          <w:szCs w:val="18"/>
        </w:rPr>
        <w:tab/>
        <w:t>BONOS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28FA1C00"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+ 133508</w:t>
      </w:r>
      <w:r w:rsidRPr="00E2760C">
        <w:rPr>
          <w:rFonts w:ascii="Verdana" w:hAnsi="Verdana"/>
          <w:spacing w:val="3"/>
          <w:sz w:val="18"/>
          <w:szCs w:val="18"/>
        </w:rPr>
        <w:tab/>
        <w:t>TITULOS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1E110086" w14:textId="43676349"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+ 133511</w:t>
      </w:r>
      <w:r w:rsidRPr="00E2760C">
        <w:rPr>
          <w:rFonts w:ascii="Verdana" w:hAnsi="Verdana"/>
          <w:spacing w:val="3"/>
          <w:sz w:val="18"/>
          <w:szCs w:val="18"/>
        </w:rPr>
        <w:tab/>
        <w:t>TITULOS EMITIDOS, AVALADOS, ACEPTADOS O GARANTIZADOS POR INSTITUCIONES VIGILADAS POR LA S</w:t>
      </w:r>
      <w:r w:rsidR="009F3EF3">
        <w:rPr>
          <w:rFonts w:ascii="Verdana" w:hAnsi="Verdana"/>
          <w:spacing w:val="3"/>
          <w:sz w:val="18"/>
          <w:szCs w:val="18"/>
        </w:rPr>
        <w:t>FC</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16A007E0" w14:textId="77777777" w:rsidR="00C6328E" w:rsidRDefault="00783200" w:rsidP="00783200">
      <w:pPr>
        <w:spacing w:before="120"/>
        <w:ind w:left="1440" w:hanging="1440"/>
        <w:jc w:val="both"/>
        <w:rPr>
          <w:rFonts w:ascii="Verdana" w:hAnsi="Verdana"/>
          <w:spacing w:val="3"/>
          <w:sz w:val="18"/>
          <w:szCs w:val="18"/>
        </w:rPr>
      </w:pPr>
      <w:r w:rsidRPr="00E2760C">
        <w:rPr>
          <w:rFonts w:ascii="Verdana" w:hAnsi="Verdana"/>
          <w:spacing w:val="3"/>
          <w:sz w:val="18"/>
          <w:szCs w:val="18"/>
        </w:rPr>
        <w:t>+ 133514</w:t>
      </w:r>
      <w:r w:rsidRPr="00E2760C">
        <w:rPr>
          <w:rFonts w:ascii="Verdana" w:hAnsi="Verdana"/>
          <w:spacing w:val="3"/>
          <w:sz w:val="18"/>
          <w:szCs w:val="18"/>
        </w:rPr>
        <w:tab/>
        <w:t>TITULOS EMITIDOS POR ENTIDADES NO VIGILADAS POR</w:t>
      </w:r>
    </w:p>
    <w:p w14:paraId="0D4DC3F6" w14:textId="492D076A" w:rsidR="00783200" w:rsidRPr="00E2760C" w:rsidRDefault="00783200" w:rsidP="00C6328E">
      <w:pPr>
        <w:spacing w:before="120"/>
        <w:ind w:left="1440" w:hanging="24"/>
        <w:jc w:val="both"/>
        <w:rPr>
          <w:rFonts w:ascii="Verdana" w:hAnsi="Verdana"/>
          <w:spacing w:val="3"/>
          <w:sz w:val="18"/>
          <w:szCs w:val="18"/>
        </w:rPr>
      </w:pPr>
      <w:r w:rsidRPr="00E2760C">
        <w:rPr>
          <w:rFonts w:ascii="Verdana" w:hAnsi="Verdana"/>
          <w:spacing w:val="3"/>
          <w:sz w:val="18"/>
          <w:szCs w:val="18"/>
        </w:rPr>
        <w:t>LA S</w:t>
      </w:r>
      <w:r w:rsidR="00C6328E">
        <w:rPr>
          <w:rFonts w:ascii="Verdana" w:hAnsi="Verdana"/>
          <w:spacing w:val="3"/>
          <w:sz w:val="18"/>
          <w:szCs w:val="18"/>
        </w:rPr>
        <w:t>FC</w:t>
      </w:r>
      <w:r w:rsidR="00C6328E">
        <w:rPr>
          <w:rFonts w:ascii="Verdana" w:hAnsi="Verdana"/>
          <w:spacing w:val="3"/>
          <w:sz w:val="18"/>
          <w:szCs w:val="18"/>
        </w:rPr>
        <w:tab/>
      </w:r>
      <w:r w:rsidR="00C6328E">
        <w:rPr>
          <w:rFonts w:ascii="Verdana" w:hAnsi="Verdana"/>
          <w:spacing w:val="3"/>
          <w:sz w:val="18"/>
          <w:szCs w:val="18"/>
        </w:rPr>
        <w:tab/>
      </w:r>
      <w:r w:rsidR="00C6328E">
        <w:rPr>
          <w:rFonts w:ascii="Verdana" w:hAnsi="Verdana"/>
          <w:spacing w:val="3"/>
          <w:sz w:val="18"/>
          <w:szCs w:val="18"/>
        </w:rPr>
        <w:tab/>
      </w:r>
      <w:r w:rsidR="00C6328E">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7B637F71" w14:textId="1EDCF301"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+ 133515</w:t>
      </w:r>
      <w:r w:rsidRPr="00E2760C">
        <w:rPr>
          <w:rFonts w:ascii="Verdana" w:hAnsi="Verdana"/>
          <w:spacing w:val="3"/>
          <w:sz w:val="18"/>
          <w:szCs w:val="18"/>
        </w:rPr>
        <w:tab/>
        <w:t>TITULOS EMITIDOS, AVALADOS O GARANTIZADOS POR GOBIERNOS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331D1267"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+ 133516</w:t>
      </w:r>
      <w:r w:rsidRPr="00E2760C">
        <w:rPr>
          <w:rFonts w:ascii="Verdana" w:hAnsi="Verdana"/>
          <w:spacing w:val="3"/>
          <w:sz w:val="18"/>
          <w:szCs w:val="18"/>
        </w:rPr>
        <w:tab/>
        <w:t xml:space="preserve">TITULOS EMITIDOS, AVALADOS O GARANTIZADOS POR BANCOS </w:t>
      </w:r>
    </w:p>
    <w:p w14:paraId="7D57D919" w14:textId="77777777" w:rsidR="00783200" w:rsidRPr="00E2760C" w:rsidRDefault="00783200" w:rsidP="00783200">
      <w:pPr>
        <w:spacing w:before="120"/>
        <w:ind w:firstLine="1440"/>
        <w:jc w:val="both"/>
        <w:rPr>
          <w:rFonts w:ascii="Verdana" w:hAnsi="Verdana"/>
          <w:spacing w:val="3"/>
          <w:sz w:val="18"/>
          <w:szCs w:val="18"/>
        </w:rPr>
      </w:pPr>
      <w:r w:rsidRPr="00E2760C">
        <w:rPr>
          <w:rFonts w:ascii="Verdana" w:hAnsi="Verdana"/>
          <w:spacing w:val="3"/>
          <w:sz w:val="18"/>
          <w:szCs w:val="18"/>
        </w:rPr>
        <w:t>CENTRALES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20%</w:t>
      </w:r>
    </w:p>
    <w:p w14:paraId="2E309290" w14:textId="77777777" w:rsidR="00783200" w:rsidRPr="00E2760C" w:rsidRDefault="00783200" w:rsidP="00783200">
      <w:pPr>
        <w:spacing w:before="120"/>
        <w:jc w:val="both"/>
        <w:rPr>
          <w:rFonts w:ascii="Verdana" w:hAnsi="Verdana"/>
          <w:spacing w:val="3"/>
          <w:sz w:val="18"/>
          <w:szCs w:val="18"/>
        </w:rPr>
      </w:pPr>
      <w:r w:rsidRPr="00E2760C">
        <w:rPr>
          <w:rFonts w:ascii="Verdana" w:hAnsi="Verdana"/>
          <w:spacing w:val="3"/>
          <w:sz w:val="18"/>
          <w:szCs w:val="18"/>
        </w:rPr>
        <w:t>+ 133517</w:t>
      </w:r>
      <w:r w:rsidRPr="00E2760C">
        <w:rPr>
          <w:rFonts w:ascii="Verdana" w:hAnsi="Verdana"/>
          <w:spacing w:val="3"/>
          <w:sz w:val="18"/>
          <w:szCs w:val="18"/>
        </w:rPr>
        <w:tab/>
        <w:t>TITULOS EMITIDOS, AVALADOS, GARANTIZADOS O ACEPTADOS POR</w:t>
      </w:r>
    </w:p>
    <w:p w14:paraId="1873692B" w14:textId="77777777" w:rsidR="00783200" w:rsidRPr="00E2760C" w:rsidRDefault="00783200" w:rsidP="00783200">
      <w:pPr>
        <w:spacing w:before="120"/>
        <w:ind w:firstLine="1418"/>
        <w:jc w:val="both"/>
        <w:rPr>
          <w:rFonts w:ascii="Verdana" w:hAnsi="Verdana"/>
          <w:spacing w:val="3"/>
          <w:sz w:val="18"/>
          <w:szCs w:val="18"/>
        </w:rPr>
      </w:pPr>
      <w:r w:rsidRPr="00E2760C">
        <w:rPr>
          <w:rFonts w:ascii="Verdana" w:hAnsi="Verdana"/>
          <w:spacing w:val="3"/>
          <w:sz w:val="18"/>
          <w:szCs w:val="18"/>
        </w:rPr>
        <w:t xml:space="preserve"> BANCOS DEL EXTERIOR</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1E965BB5" w14:textId="77777777"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+ 133518</w:t>
      </w:r>
      <w:r w:rsidRPr="00E2760C">
        <w:rPr>
          <w:rFonts w:ascii="Verdana" w:hAnsi="Verdana"/>
          <w:spacing w:val="3"/>
          <w:sz w:val="18"/>
          <w:szCs w:val="18"/>
        </w:rPr>
        <w:tab/>
        <w:t>TITULOS EMITIDOS, AVALADOS O GARANTIZADOS POR ORGANISMOS</w:t>
      </w:r>
    </w:p>
    <w:p w14:paraId="0948F45E" w14:textId="77777777" w:rsidR="00783200" w:rsidRPr="00E2760C" w:rsidRDefault="00783200" w:rsidP="00783200">
      <w:pPr>
        <w:tabs>
          <w:tab w:val="left" w:pos="-720"/>
        </w:tabs>
        <w:suppressAutoHyphens/>
        <w:spacing w:before="120"/>
        <w:ind w:firstLine="1418"/>
        <w:jc w:val="both"/>
        <w:rPr>
          <w:rFonts w:ascii="Verdana" w:hAnsi="Verdana"/>
          <w:spacing w:val="3"/>
          <w:sz w:val="18"/>
          <w:szCs w:val="18"/>
        </w:rPr>
      </w:pPr>
      <w:r w:rsidRPr="00E2760C">
        <w:rPr>
          <w:rFonts w:ascii="Verdana" w:hAnsi="Verdana"/>
          <w:spacing w:val="3"/>
          <w:sz w:val="18"/>
          <w:szCs w:val="18"/>
        </w:rPr>
        <w:t xml:space="preserve"> MULTILATERALES DE CRÉDITO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4E1C8FD2" w14:textId="219FF8D8" w:rsidR="00783200" w:rsidRPr="00E2760C" w:rsidRDefault="00783200" w:rsidP="00783200">
      <w:pPr>
        <w:tabs>
          <w:tab w:val="left" w:pos="-720"/>
          <w:tab w:val="left" w:pos="0"/>
          <w:tab w:val="left" w:pos="142"/>
          <w:tab w:val="left" w:pos="284"/>
          <w:tab w:val="left" w:pos="720"/>
        </w:tabs>
        <w:suppressAutoHyphens/>
        <w:spacing w:before="120"/>
        <w:ind w:left="1440" w:hanging="1440"/>
        <w:jc w:val="both"/>
        <w:rPr>
          <w:rFonts w:ascii="Verdana" w:hAnsi="Verdana"/>
          <w:spacing w:val="3"/>
          <w:sz w:val="18"/>
          <w:szCs w:val="18"/>
        </w:rPr>
      </w:pPr>
      <w:r w:rsidRPr="00E2760C">
        <w:rPr>
          <w:rFonts w:ascii="Verdana" w:hAnsi="Verdana"/>
          <w:spacing w:val="3"/>
          <w:sz w:val="18"/>
          <w:szCs w:val="18"/>
        </w:rPr>
        <w:t>+ 133542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38C6552A" w14:textId="77777777" w:rsidR="00783200" w:rsidRPr="00E2760C" w:rsidRDefault="00783200" w:rsidP="00783200">
      <w:pPr>
        <w:tabs>
          <w:tab w:val="left" w:pos="-720"/>
          <w:tab w:val="left" w:pos="0"/>
          <w:tab w:val="left" w:pos="142"/>
          <w:tab w:val="left" w:pos="284"/>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+ 133593</w:t>
      </w:r>
      <w:r w:rsidRPr="00E2760C">
        <w:rPr>
          <w:rFonts w:ascii="Verdana" w:hAnsi="Verdana"/>
          <w:spacing w:val="3"/>
          <w:sz w:val="18"/>
          <w:szCs w:val="18"/>
        </w:rPr>
        <w:tab/>
        <w:t>POR TRANSFERENCIA TEMPORAL DE VALORES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2BBDF8FC"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+ 133595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3205B563" w14:textId="22148D29" w:rsidR="00783200" w:rsidRPr="00E2760C" w:rsidRDefault="00783200" w:rsidP="00783200">
      <w:pPr>
        <w:tabs>
          <w:tab w:val="left" w:pos="-720"/>
          <w:tab w:val="left" w:pos="0"/>
          <w:tab w:val="left" w:pos="720"/>
          <w:tab w:val="left" w:pos="7371"/>
        </w:tabs>
        <w:suppressAutoHyphens/>
        <w:jc w:val="both"/>
        <w:rPr>
          <w:rFonts w:ascii="Verdana" w:hAnsi="Verdana" w:cs="Arial"/>
          <w:sz w:val="18"/>
          <w:szCs w:val="18"/>
        </w:rPr>
      </w:pPr>
      <w:r w:rsidRPr="00E2760C">
        <w:rPr>
          <w:rFonts w:ascii="Verdana" w:hAnsi="Verdana" w:cs="Arial"/>
          <w:sz w:val="18"/>
          <w:szCs w:val="18"/>
        </w:rPr>
        <w:t xml:space="preserve">+ 1336         </w:t>
      </w:r>
      <w:r w:rsidR="002550C2">
        <w:rPr>
          <w:rFonts w:ascii="Verdana" w:hAnsi="Verdana" w:cs="Arial"/>
          <w:sz w:val="18"/>
          <w:szCs w:val="18"/>
        </w:rPr>
        <w:t xml:space="preserve">  </w:t>
      </w:r>
      <w:r w:rsidRPr="00E2760C">
        <w:rPr>
          <w:rFonts w:ascii="Verdana" w:hAnsi="Verdana" w:cs="Arial"/>
          <w:sz w:val="18"/>
          <w:szCs w:val="18"/>
        </w:rPr>
        <w:t xml:space="preserve"> DERECHOS DE TRANSFERENCIA DE INVERSIONES DISPONIBLES</w:t>
      </w:r>
    </w:p>
    <w:p w14:paraId="200C68A4" w14:textId="09782A8D" w:rsidR="00783200" w:rsidRPr="00E2760C" w:rsidRDefault="00783200" w:rsidP="00783200">
      <w:pPr>
        <w:tabs>
          <w:tab w:val="left" w:pos="-720"/>
          <w:tab w:val="left" w:pos="0"/>
          <w:tab w:val="left" w:pos="720"/>
          <w:tab w:val="left" w:pos="7371"/>
        </w:tabs>
        <w:suppressAutoHyphens/>
        <w:ind w:left="1440" w:hanging="1440"/>
        <w:jc w:val="both"/>
        <w:rPr>
          <w:rFonts w:ascii="Verdana" w:hAnsi="Verdana" w:cs="Arial"/>
          <w:sz w:val="18"/>
          <w:szCs w:val="18"/>
        </w:rPr>
      </w:pPr>
      <w:r w:rsidRPr="00E2760C">
        <w:rPr>
          <w:rFonts w:ascii="Verdana" w:hAnsi="Verdana" w:cs="Arial"/>
          <w:sz w:val="18"/>
          <w:szCs w:val="18"/>
        </w:rPr>
        <w:tab/>
      </w:r>
      <w:r w:rsidRPr="00E2760C">
        <w:rPr>
          <w:rFonts w:ascii="Verdana" w:hAnsi="Verdana" w:cs="Arial"/>
          <w:sz w:val="18"/>
          <w:szCs w:val="18"/>
        </w:rPr>
        <w:tab/>
        <w:t>PARA LA VENTA EN TITULOS O VALORES PARTICIPATIVOS</w:t>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17170E9B" w14:textId="77777777" w:rsidR="00783200" w:rsidRPr="00E2760C" w:rsidRDefault="00783200" w:rsidP="00783200">
      <w:pPr>
        <w:suppressAutoHyphens/>
        <w:ind w:left="1410" w:hanging="1410"/>
        <w:jc w:val="both"/>
        <w:rPr>
          <w:rFonts w:ascii="Verdana" w:hAnsi="Verdana"/>
          <w:spacing w:val="3"/>
          <w:sz w:val="18"/>
          <w:szCs w:val="18"/>
        </w:rPr>
      </w:pPr>
      <w:r w:rsidRPr="00E2760C">
        <w:rPr>
          <w:rFonts w:ascii="Verdana" w:hAnsi="Verdana"/>
          <w:spacing w:val="3"/>
          <w:sz w:val="18"/>
          <w:szCs w:val="18"/>
        </w:rPr>
        <w:t>1340</w:t>
      </w:r>
      <w:r w:rsidRPr="00E2760C">
        <w:rPr>
          <w:rFonts w:ascii="Verdana" w:hAnsi="Verdana"/>
          <w:spacing w:val="3"/>
          <w:sz w:val="18"/>
          <w:szCs w:val="18"/>
        </w:rPr>
        <w:tab/>
      </w:r>
      <w:r w:rsidRPr="00E2760C">
        <w:rPr>
          <w:rFonts w:ascii="Verdana" w:hAnsi="Verdana"/>
          <w:spacing w:val="3"/>
          <w:sz w:val="18"/>
          <w:szCs w:val="18"/>
        </w:rPr>
        <w:tab/>
        <w:t xml:space="preserve">INVERSIONES NEGOCIABLES ENTREGADAS EN GARANTÍA EN </w:t>
      </w:r>
      <w:r w:rsidRPr="00E2760C">
        <w:rPr>
          <w:rFonts w:ascii="Verdana" w:hAnsi="Verdana"/>
          <w:spacing w:val="3"/>
          <w:sz w:val="18"/>
          <w:szCs w:val="18"/>
        </w:rPr>
        <w:tab/>
        <w:t>OPERACIONES CON INSTRUMENTOS FINANCIEROS</w:t>
      </w:r>
      <w:r w:rsidRPr="00E2760C">
        <w:rPr>
          <w:rFonts w:ascii="Verdana" w:hAnsi="Verdana"/>
          <w:spacing w:val="3"/>
          <w:sz w:val="18"/>
          <w:szCs w:val="18"/>
        </w:rPr>
        <w:tab/>
        <w:t>DERIVADOS, PRODUCTOS ESTRUCTURADOS Y OTROS, EN TÍTULOS O VALORES DE DEUDA</w:t>
      </w:r>
    </w:p>
    <w:p w14:paraId="6A981E88" w14:textId="1187A772" w:rsidR="00783200" w:rsidRPr="00E2760C" w:rsidRDefault="00783200" w:rsidP="00783200">
      <w:pPr>
        <w:tabs>
          <w:tab w:val="left" w:pos="-720"/>
        </w:tabs>
        <w:suppressAutoHyphens/>
        <w:spacing w:before="120"/>
        <w:ind w:left="1410" w:hanging="1410"/>
        <w:jc w:val="both"/>
        <w:rPr>
          <w:rFonts w:ascii="Verdana" w:hAnsi="Verdana"/>
          <w:spacing w:val="3"/>
          <w:sz w:val="18"/>
          <w:szCs w:val="18"/>
        </w:rPr>
      </w:pPr>
      <w:r w:rsidRPr="00E2760C">
        <w:rPr>
          <w:rFonts w:ascii="Verdana" w:hAnsi="Verdana"/>
          <w:spacing w:val="3"/>
          <w:sz w:val="18"/>
          <w:szCs w:val="18"/>
        </w:rPr>
        <w:t>+ 134001</w:t>
      </w:r>
      <w:r w:rsidRPr="00E2760C">
        <w:rPr>
          <w:rFonts w:ascii="Verdana" w:hAnsi="Verdana"/>
          <w:spacing w:val="3"/>
          <w:sz w:val="18"/>
          <w:szCs w:val="18"/>
        </w:rPr>
        <w:tab/>
        <w:t>TITULOS DE DEUDA PÚBLICA INTERNA EMITIDOS O GARANTIZADOS POR LA NACIÓN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0%</w:t>
      </w:r>
    </w:p>
    <w:p w14:paraId="68D83985" w14:textId="1C2F68CE" w:rsidR="00783200" w:rsidRPr="00E2760C" w:rsidRDefault="00783200" w:rsidP="00783200">
      <w:pPr>
        <w:tabs>
          <w:tab w:val="left" w:pos="-720"/>
        </w:tabs>
        <w:suppressAutoHyphens/>
        <w:spacing w:before="120"/>
        <w:ind w:left="1410" w:hanging="1410"/>
        <w:jc w:val="both"/>
        <w:rPr>
          <w:rFonts w:ascii="Verdana" w:hAnsi="Verdana"/>
          <w:spacing w:val="3"/>
          <w:sz w:val="18"/>
          <w:szCs w:val="18"/>
        </w:rPr>
      </w:pPr>
      <w:r w:rsidRPr="00E2760C">
        <w:rPr>
          <w:rFonts w:ascii="Verdana" w:hAnsi="Verdana"/>
          <w:spacing w:val="3"/>
          <w:sz w:val="18"/>
          <w:szCs w:val="18"/>
        </w:rPr>
        <w:lastRenderedPageBreak/>
        <w:t>+ 134002</w:t>
      </w:r>
      <w:r w:rsidRPr="00E2760C">
        <w:rPr>
          <w:rFonts w:ascii="Verdana" w:hAnsi="Verdana"/>
          <w:spacing w:val="3"/>
          <w:sz w:val="18"/>
          <w:szCs w:val="18"/>
        </w:rPr>
        <w:tab/>
        <w:t>TITULOS DE DEUDA PUBLICA EXTERNA EMITIDOS O GARANTIZADOS POR LA NACIÓN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0%</w:t>
      </w:r>
    </w:p>
    <w:p w14:paraId="4A2395A8" w14:textId="61D456A3"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+ 134003</w:t>
      </w:r>
      <w:r w:rsidRPr="00E2760C">
        <w:rPr>
          <w:rFonts w:ascii="Verdana" w:hAnsi="Verdana"/>
          <w:spacing w:val="3"/>
          <w:sz w:val="18"/>
          <w:szCs w:val="18"/>
        </w:rPr>
        <w:tab/>
        <w:t xml:space="preserve">OTROS TITULOS DE DEUDA PÚBLICA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52312EEA" w14:textId="2A0CA713"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+ 134004</w:t>
      </w:r>
      <w:r w:rsidRPr="00E2760C">
        <w:rPr>
          <w:rFonts w:ascii="Verdana" w:hAnsi="Verdana"/>
          <w:spacing w:val="3"/>
          <w:sz w:val="18"/>
          <w:szCs w:val="18"/>
        </w:rPr>
        <w:tab/>
        <w:t>TITULOS EMITIDOS, AVALADOS O GARANTIZADOS POR EL FOGAFIN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43E19B87" w14:textId="4272410B"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+ 134005</w:t>
      </w:r>
      <w:r w:rsidRPr="00E2760C">
        <w:rPr>
          <w:rFonts w:ascii="Verdana" w:hAnsi="Verdana"/>
          <w:spacing w:val="3"/>
          <w:sz w:val="18"/>
          <w:szCs w:val="18"/>
        </w:rPr>
        <w:tab/>
        <w:t>TITULOS EMITIDOS, AVALADOS O GARANTIZADOS POR EL FOGACOOP</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41185FB0"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+ 134006</w:t>
      </w:r>
      <w:r w:rsidRPr="00E2760C">
        <w:rPr>
          <w:rFonts w:ascii="Verdana" w:hAnsi="Verdana"/>
          <w:spacing w:val="3"/>
          <w:sz w:val="18"/>
          <w:szCs w:val="18"/>
        </w:rPr>
        <w:tab/>
        <w:t>TITULOS EMITIDOS POR EL BANCO DE LA REPÚBLICA</w:t>
      </w:r>
      <w:r w:rsidRPr="00E2760C">
        <w:rPr>
          <w:rFonts w:ascii="Verdana" w:hAnsi="Verdana"/>
          <w:spacing w:val="3"/>
          <w:sz w:val="18"/>
          <w:szCs w:val="18"/>
        </w:rPr>
        <w:tab/>
      </w:r>
      <w:r w:rsidRPr="00E2760C">
        <w:rPr>
          <w:rFonts w:ascii="Verdana" w:hAnsi="Verdana"/>
          <w:spacing w:val="3"/>
          <w:sz w:val="18"/>
          <w:szCs w:val="18"/>
        </w:rPr>
        <w:tab/>
        <w:t>0%</w:t>
      </w:r>
    </w:p>
    <w:p w14:paraId="5F1BAE04"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+ 134007</w:t>
      </w:r>
      <w:r w:rsidRPr="00E2760C">
        <w:rPr>
          <w:rFonts w:ascii="Verdana" w:hAnsi="Verdana"/>
          <w:spacing w:val="3"/>
          <w:sz w:val="18"/>
          <w:szCs w:val="18"/>
        </w:rPr>
        <w:tab/>
        <w:t>BONOS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43EFA971"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+ 134008</w:t>
      </w:r>
      <w:r w:rsidRPr="00E2760C">
        <w:rPr>
          <w:rFonts w:ascii="Verdana" w:hAnsi="Verdana"/>
          <w:spacing w:val="3"/>
          <w:sz w:val="18"/>
          <w:szCs w:val="18"/>
        </w:rPr>
        <w:tab/>
        <w:t>TITULOS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5C4433A8" w14:textId="364D6FCB"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+ 134011</w:t>
      </w:r>
      <w:r w:rsidRPr="00E2760C">
        <w:rPr>
          <w:rFonts w:ascii="Verdana" w:hAnsi="Verdana"/>
          <w:spacing w:val="3"/>
          <w:sz w:val="18"/>
          <w:szCs w:val="18"/>
        </w:rPr>
        <w:tab/>
        <w:t>TITULOS EMITIDOS, AVALADOS, ACEPTADOS O GARANTIZADOS POR INSTITUCIONES VIGILADAS POR LA S</w:t>
      </w:r>
      <w:r w:rsidR="0027057F">
        <w:rPr>
          <w:rFonts w:ascii="Verdana" w:hAnsi="Verdana"/>
          <w:spacing w:val="3"/>
          <w:sz w:val="18"/>
          <w:szCs w:val="18"/>
        </w:rPr>
        <w:t>FC</w:t>
      </w:r>
      <w:r w:rsidRPr="00E2760C">
        <w:rPr>
          <w:rFonts w:ascii="Verdana" w:hAnsi="Verdana"/>
          <w:spacing w:val="3"/>
          <w:sz w:val="18"/>
          <w:szCs w:val="18"/>
        </w:rPr>
        <w:t xml:space="preserve"> (INCLUIDOS LOS BONOS OBLIGATORIA U OPCIONALMENTE CONVERTIBLES </w:t>
      </w:r>
      <w:r w:rsidRPr="00E2760C">
        <w:rPr>
          <w:rFonts w:ascii="Verdana" w:hAnsi="Verdana"/>
          <w:spacing w:val="3"/>
          <w:sz w:val="18"/>
          <w:szCs w:val="18"/>
          <w:lang w:val="es-ES"/>
        </w:rPr>
        <w:t>EN ACCIONES)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Pr="00E2760C">
        <w:rPr>
          <w:rFonts w:ascii="Verdana" w:hAnsi="Verdana"/>
          <w:spacing w:val="3"/>
          <w:sz w:val="18"/>
          <w:szCs w:val="18"/>
          <w:lang w:val="es-ES"/>
        </w:rPr>
        <w:t>20%</w:t>
      </w:r>
    </w:p>
    <w:p w14:paraId="3F7EAB8B" w14:textId="47638ABA"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+134014</w:t>
      </w:r>
      <w:r w:rsidRPr="00E2760C">
        <w:rPr>
          <w:rFonts w:ascii="Verdana" w:hAnsi="Verdana"/>
          <w:spacing w:val="3"/>
          <w:sz w:val="18"/>
          <w:szCs w:val="18"/>
        </w:rPr>
        <w:tab/>
        <w:t>TITULOS EMITIDOS POR ENTIDADES NO VIGILADAS POR LA S</w:t>
      </w:r>
      <w:r w:rsidR="0027057F">
        <w:rPr>
          <w:rFonts w:ascii="Verdana" w:hAnsi="Verdana"/>
          <w:spacing w:val="3"/>
          <w:sz w:val="18"/>
          <w:szCs w:val="18"/>
        </w:rPr>
        <w:t>FC</w:t>
      </w:r>
      <w:r w:rsidRPr="00E2760C">
        <w:rPr>
          <w:rFonts w:ascii="Verdana" w:hAnsi="Verdana"/>
          <w:spacing w:val="3"/>
          <w:sz w:val="18"/>
          <w:szCs w:val="18"/>
        </w:rPr>
        <w:t xml:space="preserve"> (INCLUIDOS LOS BONOS OBLIGATORIA </w:t>
      </w:r>
      <w:r w:rsidRPr="00E2760C">
        <w:rPr>
          <w:rFonts w:ascii="Verdana" w:hAnsi="Verdana"/>
          <w:spacing w:val="3"/>
          <w:sz w:val="18"/>
          <w:szCs w:val="18"/>
          <w:lang w:val="es-ES"/>
        </w:rPr>
        <w:t>U OPCIONALMENTE CONVERTIBLES EN ACCIONES)</w:t>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0027057F">
        <w:rPr>
          <w:rFonts w:ascii="Verdana" w:hAnsi="Verdana"/>
          <w:spacing w:val="3"/>
          <w:sz w:val="18"/>
          <w:szCs w:val="18"/>
        </w:rPr>
        <w:tab/>
      </w:r>
      <w:r w:rsidRPr="00E2760C">
        <w:rPr>
          <w:rFonts w:ascii="Verdana" w:hAnsi="Verdana"/>
          <w:spacing w:val="3"/>
          <w:sz w:val="18"/>
          <w:szCs w:val="18"/>
          <w:lang w:val="es-ES"/>
        </w:rPr>
        <w:t>100%</w:t>
      </w:r>
    </w:p>
    <w:p w14:paraId="7987C278" w14:textId="023A2CBE"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+ 134015</w:t>
      </w:r>
      <w:r w:rsidRPr="00E2760C">
        <w:rPr>
          <w:rFonts w:ascii="Verdana" w:hAnsi="Verdana"/>
          <w:spacing w:val="3"/>
          <w:sz w:val="18"/>
          <w:szCs w:val="18"/>
        </w:rPr>
        <w:tab/>
        <w:t>TITULOS EMITIDOS, AVALADOS O GARANTIZADOS POR GOBIERNOS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683C60AA" w14:textId="18CBCA73"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+ 134016</w:t>
      </w:r>
      <w:r w:rsidRPr="00E2760C">
        <w:rPr>
          <w:rFonts w:ascii="Verdana" w:hAnsi="Verdana"/>
          <w:spacing w:val="3"/>
          <w:sz w:val="18"/>
          <w:szCs w:val="18"/>
        </w:rPr>
        <w:tab/>
        <w:t>TITULOS EMITIDOS, AVALADOS O GARANTIZADOS POR BANCOS CENTRALES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6F554953" w14:textId="08E41CB1"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+ 134017</w:t>
      </w:r>
      <w:r w:rsidRPr="00E2760C">
        <w:rPr>
          <w:rFonts w:ascii="Verdana" w:hAnsi="Verdana"/>
          <w:spacing w:val="3"/>
          <w:sz w:val="18"/>
          <w:szCs w:val="18"/>
        </w:rPr>
        <w:tab/>
        <w:t>TITULOS EMITIDOS, AVALADOS, GARANTIZADOS O ACEPTADOS POR BANCOS DEL EXTERIOR</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35EAE0C0" w14:textId="6AF9FA05" w:rsidR="00783200" w:rsidRPr="00E2760C" w:rsidRDefault="00783200" w:rsidP="00783200">
      <w:pPr>
        <w:tabs>
          <w:tab w:val="left" w:pos="-720"/>
        </w:tabs>
        <w:suppressAutoHyphens/>
        <w:spacing w:before="120"/>
        <w:ind w:left="1416" w:hanging="1416"/>
        <w:jc w:val="both"/>
        <w:rPr>
          <w:rFonts w:ascii="Verdana" w:hAnsi="Verdana"/>
          <w:spacing w:val="3"/>
          <w:sz w:val="18"/>
          <w:szCs w:val="18"/>
        </w:rPr>
      </w:pPr>
      <w:r w:rsidRPr="00E2760C">
        <w:rPr>
          <w:rFonts w:ascii="Verdana" w:hAnsi="Verdana"/>
          <w:spacing w:val="3"/>
          <w:sz w:val="18"/>
          <w:szCs w:val="18"/>
        </w:rPr>
        <w:t>+ 134018</w:t>
      </w:r>
      <w:r w:rsidRPr="00E2760C">
        <w:rPr>
          <w:rFonts w:ascii="Verdana" w:hAnsi="Verdana"/>
          <w:spacing w:val="3"/>
          <w:sz w:val="18"/>
          <w:szCs w:val="18"/>
        </w:rPr>
        <w:tab/>
        <w:t xml:space="preserve">TITULOS EMITIDOS, AVALADOS O GARANTIZADOS POR ORGANISMOS MULTILATERALES DE CRÉDITO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B847E9">
        <w:rPr>
          <w:rFonts w:ascii="Verdana" w:hAnsi="Verdana"/>
          <w:spacing w:val="3"/>
          <w:sz w:val="18"/>
          <w:szCs w:val="18"/>
        </w:rPr>
        <w:tab/>
      </w:r>
      <w:r w:rsidR="00B847E9">
        <w:rPr>
          <w:rFonts w:ascii="Verdana" w:hAnsi="Verdana"/>
          <w:spacing w:val="3"/>
          <w:sz w:val="18"/>
          <w:szCs w:val="18"/>
        </w:rPr>
        <w:tab/>
      </w:r>
      <w:r w:rsidRPr="00E2760C">
        <w:rPr>
          <w:rFonts w:ascii="Verdana" w:hAnsi="Verdana"/>
          <w:spacing w:val="3"/>
          <w:sz w:val="18"/>
          <w:szCs w:val="18"/>
        </w:rPr>
        <w:t>0%</w:t>
      </w:r>
    </w:p>
    <w:p w14:paraId="0EBCF94C" w14:textId="322D79A2"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02B4A065"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+ 134095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6679F69D" w14:textId="7C3667F1" w:rsidR="00783200" w:rsidRPr="00E2760C" w:rsidRDefault="00783200" w:rsidP="00783200">
      <w:pPr>
        <w:suppressAutoHyphens/>
        <w:ind w:left="1410" w:hanging="1410"/>
        <w:jc w:val="both"/>
        <w:rPr>
          <w:rFonts w:ascii="Verdana" w:hAnsi="Verdana"/>
          <w:spacing w:val="3"/>
          <w:sz w:val="18"/>
          <w:szCs w:val="18"/>
        </w:rPr>
      </w:pPr>
      <w:r w:rsidRPr="00E2760C">
        <w:rPr>
          <w:rFonts w:ascii="Verdana" w:hAnsi="Verdana"/>
          <w:spacing w:val="3"/>
          <w:sz w:val="18"/>
          <w:szCs w:val="18"/>
        </w:rPr>
        <w:t>+1342</w:t>
      </w:r>
      <w:r w:rsidRPr="00E2760C">
        <w:rPr>
          <w:rFonts w:ascii="Verdana" w:hAnsi="Verdana"/>
          <w:spacing w:val="3"/>
          <w:sz w:val="18"/>
          <w:szCs w:val="18"/>
        </w:rPr>
        <w:tab/>
      </w:r>
      <w:r w:rsidRPr="00E2760C">
        <w:rPr>
          <w:rFonts w:ascii="Verdana" w:hAnsi="Verdana"/>
          <w:spacing w:val="3"/>
          <w:sz w:val="18"/>
          <w:szCs w:val="18"/>
        </w:rPr>
        <w:tab/>
        <w:t>INVERSIONES NEGOCIABLES ENTREGADAS EN GARANTÍA EN OPERACIONES CON INSTRUMENTOS FINANCIEROS DERIVADOS, PRODUCTOS ESTRUCTURADOS Y OTROS, EN TÍTULOS O VALORES PARTICIPATIVOS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6FF6E084" w14:textId="77777777" w:rsidR="00783200" w:rsidRPr="00E2760C" w:rsidRDefault="00783200" w:rsidP="00783200">
      <w:pPr>
        <w:suppressAutoHyphens/>
        <w:ind w:left="1410" w:hanging="1410"/>
        <w:jc w:val="both"/>
        <w:rPr>
          <w:rFonts w:ascii="Verdana" w:hAnsi="Verdana"/>
          <w:spacing w:val="3"/>
          <w:sz w:val="18"/>
          <w:szCs w:val="18"/>
        </w:rPr>
      </w:pPr>
      <w:r w:rsidRPr="00E2760C">
        <w:rPr>
          <w:rFonts w:ascii="Verdana" w:hAnsi="Verdana"/>
          <w:spacing w:val="3"/>
          <w:sz w:val="18"/>
          <w:szCs w:val="18"/>
        </w:rPr>
        <w:t>1344</w:t>
      </w:r>
      <w:r w:rsidRPr="00E2760C">
        <w:rPr>
          <w:rFonts w:ascii="Verdana" w:hAnsi="Verdana"/>
          <w:spacing w:val="3"/>
          <w:sz w:val="18"/>
          <w:szCs w:val="18"/>
        </w:rPr>
        <w:tab/>
      </w:r>
      <w:r w:rsidRPr="00E2760C">
        <w:rPr>
          <w:rFonts w:ascii="Verdana" w:hAnsi="Verdana"/>
          <w:spacing w:val="3"/>
          <w:sz w:val="18"/>
          <w:szCs w:val="18"/>
        </w:rPr>
        <w:tab/>
        <w:t>INVERSIONES HASTA EL VENCIMIENTO ENTREGADAS EN GARANTÍA EN</w:t>
      </w:r>
      <w:r w:rsidRPr="00E2760C">
        <w:rPr>
          <w:rFonts w:ascii="Verdana" w:hAnsi="Verdana"/>
          <w:spacing w:val="3"/>
          <w:sz w:val="18"/>
          <w:szCs w:val="18"/>
        </w:rPr>
        <w:tab/>
        <w:t>OPERACIONES CON INSTRUMENTOS FINANCIEROS DERIVADOS, PRODUCTOS ESTRUCTURADOS Y OTROS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p>
    <w:p w14:paraId="6D1025FB" w14:textId="4E3E9471" w:rsidR="00783200" w:rsidRPr="00E2760C" w:rsidRDefault="00783200" w:rsidP="00783200">
      <w:pPr>
        <w:tabs>
          <w:tab w:val="left" w:pos="-720"/>
        </w:tabs>
        <w:suppressAutoHyphens/>
        <w:spacing w:before="120"/>
        <w:ind w:left="1410" w:hanging="1410"/>
        <w:jc w:val="both"/>
        <w:rPr>
          <w:rFonts w:ascii="Verdana" w:hAnsi="Verdana"/>
          <w:spacing w:val="3"/>
          <w:sz w:val="18"/>
          <w:szCs w:val="18"/>
        </w:rPr>
      </w:pPr>
      <w:r w:rsidRPr="00E2760C">
        <w:rPr>
          <w:rFonts w:ascii="Verdana" w:hAnsi="Verdana"/>
          <w:spacing w:val="3"/>
          <w:sz w:val="18"/>
          <w:szCs w:val="18"/>
        </w:rPr>
        <w:t>+ 134401</w:t>
      </w:r>
      <w:r w:rsidRPr="00E2760C">
        <w:rPr>
          <w:rFonts w:ascii="Verdana" w:hAnsi="Verdana"/>
          <w:spacing w:val="3"/>
          <w:sz w:val="18"/>
          <w:szCs w:val="18"/>
        </w:rPr>
        <w:tab/>
      </w:r>
      <w:r w:rsidRPr="00E2760C">
        <w:rPr>
          <w:rFonts w:ascii="Verdana" w:hAnsi="Verdana"/>
          <w:spacing w:val="3"/>
          <w:sz w:val="18"/>
          <w:szCs w:val="18"/>
        </w:rPr>
        <w:tab/>
        <w:t>TITULOS DE DEUDA PUBLICA INTERNA EMITIDOS O GARANTIZADOS POR GARANTIZADOS POR LA NACIÓN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0%</w:t>
      </w:r>
    </w:p>
    <w:p w14:paraId="1F8DFC1B" w14:textId="51D191AF" w:rsidR="00783200" w:rsidRPr="00E2760C" w:rsidRDefault="00783200" w:rsidP="00783200">
      <w:pPr>
        <w:tabs>
          <w:tab w:val="left" w:pos="-720"/>
        </w:tabs>
        <w:suppressAutoHyphens/>
        <w:spacing w:before="120"/>
        <w:ind w:left="1410" w:hanging="1410"/>
        <w:jc w:val="both"/>
        <w:rPr>
          <w:rFonts w:ascii="Verdana" w:hAnsi="Verdana"/>
          <w:spacing w:val="3"/>
          <w:sz w:val="18"/>
          <w:szCs w:val="18"/>
        </w:rPr>
      </w:pPr>
      <w:r w:rsidRPr="00E2760C">
        <w:rPr>
          <w:rFonts w:ascii="Verdana" w:hAnsi="Verdana"/>
          <w:spacing w:val="3"/>
          <w:sz w:val="18"/>
          <w:szCs w:val="18"/>
        </w:rPr>
        <w:t>+ 134402</w:t>
      </w:r>
      <w:r w:rsidRPr="00E2760C">
        <w:rPr>
          <w:rFonts w:ascii="Verdana" w:hAnsi="Verdana"/>
          <w:spacing w:val="3"/>
          <w:sz w:val="18"/>
          <w:szCs w:val="18"/>
        </w:rPr>
        <w:tab/>
        <w:t>TITULOS DE DEUDA PÚBLICA EXTERNA EMITIDOS O GARANTIZADOS 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0%</w:t>
      </w:r>
    </w:p>
    <w:p w14:paraId="250D5D45" w14:textId="6FCED038"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+ 134403</w:t>
      </w:r>
      <w:r w:rsidRPr="00E2760C">
        <w:rPr>
          <w:rFonts w:ascii="Verdana" w:hAnsi="Verdana"/>
          <w:spacing w:val="3"/>
          <w:sz w:val="18"/>
          <w:szCs w:val="18"/>
        </w:rPr>
        <w:tab/>
        <w:t xml:space="preserve">OTROS TITULOS DE DEUDA PÚBLICA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CBFE228" w14:textId="6C16F8E4" w:rsidR="00783200" w:rsidRPr="00E2760C" w:rsidRDefault="00783200" w:rsidP="00783200">
      <w:pPr>
        <w:tabs>
          <w:tab w:val="left" w:pos="-720"/>
          <w:tab w:val="left" w:pos="0"/>
          <w:tab w:val="left" w:pos="720"/>
        </w:tabs>
        <w:suppressAutoHyphens/>
        <w:spacing w:before="120"/>
        <w:ind w:left="-22"/>
        <w:jc w:val="both"/>
        <w:rPr>
          <w:rFonts w:ascii="Verdana" w:hAnsi="Verdana"/>
          <w:spacing w:val="3"/>
          <w:sz w:val="18"/>
          <w:szCs w:val="18"/>
        </w:rPr>
      </w:pPr>
      <w:r w:rsidRPr="00E2760C">
        <w:rPr>
          <w:rFonts w:ascii="Verdana" w:hAnsi="Verdana"/>
          <w:spacing w:val="3"/>
          <w:sz w:val="18"/>
          <w:szCs w:val="18"/>
        </w:rPr>
        <w:t>+ 134404</w:t>
      </w:r>
      <w:r w:rsidRPr="00E2760C">
        <w:rPr>
          <w:rFonts w:ascii="Verdana" w:hAnsi="Verdana"/>
          <w:spacing w:val="3"/>
          <w:sz w:val="18"/>
          <w:szCs w:val="18"/>
        </w:rPr>
        <w:tab/>
        <w:t>TITULOS EMITIDOS, AVALADOS O GARANTIZADOS POR EL FOGAFIN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3853D3F3" w14:textId="4857291B" w:rsidR="00783200" w:rsidRPr="00E2760C" w:rsidRDefault="00783200" w:rsidP="00783200">
      <w:pPr>
        <w:tabs>
          <w:tab w:val="left" w:pos="-720"/>
          <w:tab w:val="left" w:pos="0"/>
          <w:tab w:val="left" w:pos="720"/>
        </w:tabs>
        <w:suppressAutoHyphens/>
        <w:spacing w:before="120"/>
        <w:ind w:left="-22"/>
        <w:jc w:val="both"/>
        <w:rPr>
          <w:rFonts w:ascii="Verdana" w:hAnsi="Verdana"/>
          <w:spacing w:val="3"/>
          <w:sz w:val="18"/>
          <w:szCs w:val="18"/>
        </w:rPr>
      </w:pPr>
      <w:r w:rsidRPr="00E2760C">
        <w:rPr>
          <w:rFonts w:ascii="Verdana" w:hAnsi="Verdana"/>
          <w:spacing w:val="3"/>
          <w:sz w:val="18"/>
          <w:szCs w:val="18"/>
        </w:rPr>
        <w:t>+ 134405</w:t>
      </w:r>
      <w:r w:rsidRPr="00E2760C">
        <w:rPr>
          <w:rFonts w:ascii="Verdana" w:hAnsi="Verdana"/>
          <w:spacing w:val="3"/>
          <w:sz w:val="18"/>
          <w:szCs w:val="18"/>
        </w:rPr>
        <w:tab/>
        <w:t>TITULOS EMITIDOS, AVALADOS O GARANTIZADOS POR EL FOGACOOP</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2F6ECB2"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+ 134406</w:t>
      </w:r>
      <w:r w:rsidRPr="00E2760C">
        <w:rPr>
          <w:rFonts w:ascii="Verdana" w:hAnsi="Verdana"/>
          <w:spacing w:val="3"/>
          <w:sz w:val="18"/>
          <w:szCs w:val="18"/>
        </w:rPr>
        <w:tab/>
        <w:t>TITULOS EMITIDOS POR EL BANCO DE LA REPÚBLICA</w:t>
      </w:r>
      <w:r w:rsidRPr="00E2760C">
        <w:rPr>
          <w:rFonts w:ascii="Verdana" w:hAnsi="Verdana"/>
          <w:spacing w:val="3"/>
          <w:sz w:val="18"/>
          <w:szCs w:val="18"/>
        </w:rPr>
        <w:tab/>
      </w:r>
      <w:r w:rsidRPr="00E2760C">
        <w:rPr>
          <w:rFonts w:ascii="Verdana" w:hAnsi="Verdana"/>
          <w:spacing w:val="3"/>
          <w:sz w:val="18"/>
          <w:szCs w:val="18"/>
        </w:rPr>
        <w:tab/>
        <w:t>0%</w:t>
      </w:r>
    </w:p>
    <w:p w14:paraId="55E30CDA"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+ 134407</w:t>
      </w:r>
      <w:r w:rsidRPr="00E2760C">
        <w:rPr>
          <w:rFonts w:ascii="Verdana" w:hAnsi="Verdana"/>
          <w:spacing w:val="3"/>
          <w:sz w:val="18"/>
          <w:szCs w:val="18"/>
        </w:rPr>
        <w:tab/>
        <w:t>BONOS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0270FD24" w14:textId="21F0995E"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+ 134408</w:t>
      </w:r>
      <w:r w:rsidRPr="00E2760C">
        <w:rPr>
          <w:rFonts w:ascii="Verdana" w:hAnsi="Verdana"/>
          <w:spacing w:val="3"/>
          <w:sz w:val="18"/>
          <w:szCs w:val="18"/>
        </w:rPr>
        <w:tab/>
        <w:t>TITULOS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43ABEE72" w14:textId="58F6DF19"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+ 134411</w:t>
      </w:r>
      <w:r w:rsidRPr="00E2760C">
        <w:rPr>
          <w:rFonts w:ascii="Verdana" w:hAnsi="Verdana"/>
          <w:spacing w:val="3"/>
          <w:sz w:val="18"/>
          <w:szCs w:val="18"/>
        </w:rPr>
        <w:tab/>
        <w:t>TITULOS EMITIDOS, AVALADOS, ACEPTADOS O GARANTIZADOS POR INSTITUCIONES VIGILADAS POR LA S</w:t>
      </w:r>
      <w:r w:rsidR="0027057F">
        <w:rPr>
          <w:rFonts w:ascii="Verdana" w:hAnsi="Verdana"/>
          <w:spacing w:val="3"/>
          <w:sz w:val="18"/>
          <w:szCs w:val="18"/>
        </w:rPr>
        <w:t>FC</w:t>
      </w:r>
      <w:r w:rsidRPr="00E2760C">
        <w:rPr>
          <w:rFonts w:ascii="Verdana" w:hAnsi="Verdana"/>
          <w:spacing w:val="3"/>
          <w:sz w:val="18"/>
          <w:szCs w:val="18"/>
        </w:rPr>
        <w:t xml:space="preserve"> (INCLUIDOS LOS BONOS OBLIGATORIA U OPCIONALMENTE CONVERTIBLES </w:t>
      </w:r>
      <w:r w:rsidRPr="00E2760C">
        <w:rPr>
          <w:rFonts w:ascii="Verdana" w:hAnsi="Verdana"/>
          <w:spacing w:val="3"/>
          <w:sz w:val="18"/>
          <w:szCs w:val="18"/>
          <w:lang w:val="es-ES"/>
        </w:rPr>
        <w:t>EN ACCIONES)</w:t>
      </w:r>
      <w:r w:rsidRPr="00E2760C">
        <w:rPr>
          <w:rFonts w:ascii="Verdana" w:hAnsi="Verdana"/>
          <w:spacing w:val="3"/>
          <w:sz w:val="18"/>
          <w:szCs w:val="18"/>
        </w:rPr>
        <w:tab/>
      </w:r>
      <w:r w:rsidR="002468D2">
        <w:rPr>
          <w:rFonts w:ascii="Verdana" w:hAnsi="Verdana"/>
          <w:spacing w:val="3"/>
          <w:sz w:val="18"/>
          <w:szCs w:val="18"/>
        </w:rPr>
        <w:t xml:space="preserve"> </w:t>
      </w:r>
      <w:r w:rsidRPr="00E2760C">
        <w:rPr>
          <w:rFonts w:ascii="Verdana" w:hAnsi="Verdana"/>
          <w:spacing w:val="3"/>
          <w:sz w:val="18"/>
          <w:szCs w:val="18"/>
          <w:lang w:val="es-ES"/>
        </w:rPr>
        <w:t>20%</w:t>
      </w:r>
    </w:p>
    <w:p w14:paraId="35E7773D" w14:textId="529BF5AE"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+134414</w:t>
      </w:r>
      <w:r w:rsidRPr="00E2760C">
        <w:rPr>
          <w:rFonts w:ascii="Verdana" w:hAnsi="Verdana"/>
          <w:spacing w:val="3"/>
          <w:sz w:val="18"/>
          <w:szCs w:val="18"/>
        </w:rPr>
        <w:tab/>
        <w:t>TITULOS EMITIDOS POR ENTIDADES NO VIGILADAS POR LA S</w:t>
      </w:r>
      <w:r w:rsidR="00793EBA">
        <w:rPr>
          <w:rFonts w:ascii="Verdana" w:hAnsi="Verdana"/>
          <w:spacing w:val="3"/>
          <w:sz w:val="18"/>
          <w:szCs w:val="18"/>
        </w:rPr>
        <w:t>FC</w:t>
      </w:r>
      <w:r w:rsidRPr="00E2760C">
        <w:rPr>
          <w:rFonts w:ascii="Verdana" w:hAnsi="Verdana"/>
          <w:spacing w:val="3"/>
          <w:sz w:val="18"/>
          <w:szCs w:val="18"/>
        </w:rPr>
        <w:t xml:space="preserve"> (INCLUIDOS LOS BONOS OBLIGATORIA </w:t>
      </w:r>
      <w:r w:rsidRPr="00E2760C">
        <w:rPr>
          <w:rFonts w:ascii="Verdana" w:hAnsi="Verdana"/>
          <w:spacing w:val="3"/>
          <w:sz w:val="18"/>
          <w:szCs w:val="18"/>
          <w:lang w:val="es-ES"/>
        </w:rPr>
        <w:t>U OPCIONALMENTE CONVERTIBLES EN ACCIONES)</w:t>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793EBA">
        <w:rPr>
          <w:rFonts w:ascii="Verdana" w:hAnsi="Verdana"/>
          <w:spacing w:val="3"/>
          <w:sz w:val="18"/>
          <w:szCs w:val="18"/>
        </w:rPr>
        <w:tab/>
      </w:r>
      <w:r w:rsidR="00793EBA">
        <w:rPr>
          <w:rFonts w:ascii="Verdana" w:hAnsi="Verdana"/>
          <w:spacing w:val="3"/>
          <w:sz w:val="18"/>
          <w:szCs w:val="18"/>
        </w:rPr>
        <w:tab/>
      </w:r>
      <w:r w:rsidR="00793EBA">
        <w:rPr>
          <w:rFonts w:ascii="Verdana" w:hAnsi="Verdana"/>
          <w:spacing w:val="3"/>
          <w:sz w:val="18"/>
          <w:szCs w:val="18"/>
        </w:rPr>
        <w:tab/>
      </w:r>
      <w:r w:rsidR="00793EBA">
        <w:rPr>
          <w:rFonts w:ascii="Verdana" w:hAnsi="Verdana"/>
          <w:spacing w:val="3"/>
          <w:sz w:val="18"/>
          <w:szCs w:val="18"/>
        </w:rPr>
        <w:tab/>
      </w:r>
      <w:r w:rsidR="00793EBA">
        <w:rPr>
          <w:rFonts w:ascii="Verdana" w:hAnsi="Verdana"/>
          <w:spacing w:val="3"/>
          <w:sz w:val="18"/>
          <w:szCs w:val="18"/>
        </w:rPr>
        <w:tab/>
      </w:r>
      <w:r w:rsidR="00793EBA">
        <w:rPr>
          <w:rFonts w:ascii="Verdana" w:hAnsi="Verdana"/>
          <w:spacing w:val="3"/>
          <w:sz w:val="18"/>
          <w:szCs w:val="18"/>
        </w:rPr>
        <w:tab/>
      </w:r>
      <w:r w:rsidRPr="00E2760C">
        <w:rPr>
          <w:rFonts w:ascii="Verdana" w:hAnsi="Verdana"/>
          <w:spacing w:val="3"/>
          <w:sz w:val="18"/>
          <w:szCs w:val="18"/>
          <w:lang w:val="es-ES"/>
        </w:rPr>
        <w:t>100%</w:t>
      </w:r>
    </w:p>
    <w:p w14:paraId="0BD63841" w14:textId="2F394D27"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lastRenderedPageBreak/>
        <w:t>+ 134415</w:t>
      </w:r>
      <w:r w:rsidRPr="00E2760C">
        <w:rPr>
          <w:rFonts w:ascii="Verdana" w:hAnsi="Verdana"/>
          <w:spacing w:val="3"/>
          <w:sz w:val="18"/>
          <w:szCs w:val="18"/>
        </w:rPr>
        <w:tab/>
        <w:t>TITULOS EMITIDOS, AVALADOS O GARANTIZADOS POR GOBIERNOS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3438C7F7" w14:textId="0AB00DB2"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+ 134416</w:t>
      </w:r>
      <w:r w:rsidRPr="00E2760C">
        <w:rPr>
          <w:rFonts w:ascii="Verdana" w:hAnsi="Verdana"/>
          <w:spacing w:val="3"/>
          <w:sz w:val="18"/>
          <w:szCs w:val="18"/>
        </w:rPr>
        <w:tab/>
        <w:t>TITULOS EMITIDOS, AVALADOS O GARANTIZADOS POR BANCOS CENTRALES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15C2AF9" w14:textId="6475A917"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+ 134417</w:t>
      </w:r>
      <w:r w:rsidRPr="00E2760C">
        <w:rPr>
          <w:rFonts w:ascii="Verdana" w:hAnsi="Verdana"/>
          <w:spacing w:val="3"/>
          <w:sz w:val="18"/>
          <w:szCs w:val="18"/>
        </w:rPr>
        <w:tab/>
        <w:t>TITULOS EMITIDOS, AVALADOS, GARANTIZADOS O ACEPTADOS POR BANCOS DEL EXTERIOR</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47E93693" w14:textId="77777777" w:rsidR="00783200" w:rsidRPr="00E2760C" w:rsidRDefault="00783200" w:rsidP="00783200">
      <w:pPr>
        <w:tabs>
          <w:tab w:val="left" w:pos="-720"/>
        </w:tabs>
        <w:suppressAutoHyphens/>
        <w:spacing w:before="120"/>
        <w:ind w:left="1416" w:hanging="1416"/>
        <w:jc w:val="both"/>
        <w:rPr>
          <w:rFonts w:ascii="Verdana" w:hAnsi="Verdana"/>
          <w:spacing w:val="3"/>
          <w:sz w:val="18"/>
          <w:szCs w:val="18"/>
        </w:rPr>
      </w:pPr>
      <w:r w:rsidRPr="00E2760C">
        <w:rPr>
          <w:rFonts w:ascii="Verdana" w:hAnsi="Verdana"/>
          <w:spacing w:val="3"/>
          <w:sz w:val="18"/>
          <w:szCs w:val="18"/>
        </w:rPr>
        <w:t>+ 134418</w:t>
      </w:r>
      <w:r w:rsidRPr="00E2760C">
        <w:rPr>
          <w:rFonts w:ascii="Verdana" w:hAnsi="Verdana"/>
          <w:spacing w:val="3"/>
          <w:sz w:val="18"/>
          <w:szCs w:val="18"/>
        </w:rPr>
        <w:tab/>
        <w:t>TITULOS EMITIDOS, AVALADOS O GARANTIZADOS POR ORGANISMOS MULTILATERALES DE CRÉDITO</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58DF6E02" w14:textId="0F83F61E"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+ 134442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0E8C2868"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+ 134495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31F6E3EA" w14:textId="69DD4007" w:rsidR="00783200" w:rsidRPr="00E2760C" w:rsidRDefault="00783200" w:rsidP="00783200">
      <w:pPr>
        <w:suppressAutoHyphens/>
        <w:ind w:left="1410" w:hanging="1410"/>
        <w:jc w:val="both"/>
        <w:rPr>
          <w:rFonts w:ascii="Verdana" w:hAnsi="Verdana"/>
          <w:spacing w:val="3"/>
          <w:sz w:val="18"/>
          <w:szCs w:val="18"/>
        </w:rPr>
      </w:pPr>
      <w:r w:rsidRPr="00E2760C">
        <w:rPr>
          <w:rFonts w:ascii="Verdana" w:hAnsi="Verdana"/>
          <w:spacing w:val="3"/>
          <w:sz w:val="18"/>
          <w:szCs w:val="18"/>
        </w:rPr>
        <w:t>1346</w:t>
      </w:r>
      <w:r w:rsidRPr="00E2760C">
        <w:rPr>
          <w:rFonts w:ascii="Verdana" w:hAnsi="Verdana"/>
          <w:spacing w:val="3"/>
          <w:sz w:val="18"/>
          <w:szCs w:val="18"/>
        </w:rPr>
        <w:tab/>
      </w:r>
      <w:r w:rsidRPr="00E2760C">
        <w:rPr>
          <w:rFonts w:ascii="Verdana" w:hAnsi="Verdana"/>
          <w:spacing w:val="3"/>
          <w:sz w:val="18"/>
          <w:szCs w:val="18"/>
        </w:rPr>
        <w:tab/>
        <w:t>INVERSIONES DISPONIBLES PARA LA VENTA ENTREGADAS EN   GARANTÍA EN OPERACIONES CON INSTRUMENTOS FINANCIEROS</w:t>
      </w:r>
      <w:r w:rsidRPr="00E2760C">
        <w:rPr>
          <w:rFonts w:ascii="Verdana" w:hAnsi="Verdana"/>
          <w:spacing w:val="3"/>
          <w:sz w:val="18"/>
          <w:szCs w:val="18"/>
        </w:rPr>
        <w:tab/>
        <w:t>DERIVADOS, PRODUCTOS ESTRUCTURADOS Y OTROS, EN TÍTULOS O VALORES DE DEUDA</w:t>
      </w:r>
    </w:p>
    <w:p w14:paraId="67926272" w14:textId="3193CFA5" w:rsidR="00783200" w:rsidRPr="00E2760C" w:rsidRDefault="00783200" w:rsidP="00783200">
      <w:pPr>
        <w:tabs>
          <w:tab w:val="left" w:pos="-720"/>
        </w:tabs>
        <w:suppressAutoHyphens/>
        <w:spacing w:before="120"/>
        <w:ind w:left="1410" w:hanging="1410"/>
        <w:jc w:val="both"/>
        <w:rPr>
          <w:rFonts w:ascii="Verdana" w:hAnsi="Verdana"/>
          <w:spacing w:val="3"/>
          <w:sz w:val="18"/>
          <w:szCs w:val="18"/>
        </w:rPr>
      </w:pPr>
      <w:r w:rsidRPr="00E2760C">
        <w:rPr>
          <w:rFonts w:ascii="Verdana" w:hAnsi="Verdana"/>
          <w:spacing w:val="3"/>
          <w:sz w:val="18"/>
          <w:szCs w:val="18"/>
        </w:rPr>
        <w:t>+ 134601</w:t>
      </w:r>
      <w:r w:rsidRPr="00E2760C">
        <w:rPr>
          <w:rFonts w:ascii="Verdana" w:hAnsi="Verdana"/>
          <w:spacing w:val="3"/>
          <w:sz w:val="18"/>
          <w:szCs w:val="18"/>
        </w:rPr>
        <w:tab/>
        <w:t>TITULOS DE DEUDA PUBLICA INTERNA EMITIDOS O GARANTIZADOS 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0%</w:t>
      </w:r>
    </w:p>
    <w:p w14:paraId="75D79277" w14:textId="0E91C7FC" w:rsidR="00783200" w:rsidRPr="00E2760C" w:rsidRDefault="00783200" w:rsidP="00783200">
      <w:pPr>
        <w:tabs>
          <w:tab w:val="left" w:pos="-720"/>
        </w:tabs>
        <w:suppressAutoHyphens/>
        <w:spacing w:before="120"/>
        <w:ind w:left="1410" w:hanging="1410"/>
        <w:jc w:val="both"/>
        <w:rPr>
          <w:rFonts w:ascii="Verdana" w:hAnsi="Verdana"/>
          <w:spacing w:val="3"/>
          <w:sz w:val="18"/>
          <w:szCs w:val="18"/>
        </w:rPr>
      </w:pPr>
      <w:r w:rsidRPr="00E2760C">
        <w:rPr>
          <w:rFonts w:ascii="Verdana" w:hAnsi="Verdana"/>
          <w:spacing w:val="3"/>
          <w:sz w:val="18"/>
          <w:szCs w:val="18"/>
        </w:rPr>
        <w:t>+ 134602</w:t>
      </w:r>
      <w:r w:rsidRPr="00E2760C">
        <w:rPr>
          <w:rFonts w:ascii="Verdana" w:hAnsi="Verdana"/>
          <w:spacing w:val="3"/>
          <w:sz w:val="18"/>
          <w:szCs w:val="18"/>
        </w:rPr>
        <w:tab/>
        <w:t>TITULOS DE DEUDA PUBLICA EXTERNA EMITIDOS O GARANTIZADOS POR LA NACION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0%</w:t>
      </w:r>
    </w:p>
    <w:p w14:paraId="6A1AE460" w14:textId="09B1B643"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+ 134603</w:t>
      </w:r>
      <w:r w:rsidRPr="00E2760C">
        <w:rPr>
          <w:rFonts w:ascii="Verdana" w:hAnsi="Verdana"/>
          <w:spacing w:val="3"/>
          <w:sz w:val="18"/>
          <w:szCs w:val="18"/>
        </w:rPr>
        <w:tab/>
        <w:t xml:space="preserve">OTROS TITULOS DE DEUDA PÚBLICA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24B82E8A" w14:textId="01A9E629" w:rsidR="00783200" w:rsidRPr="00E2760C" w:rsidRDefault="00783200" w:rsidP="00783200">
      <w:pPr>
        <w:tabs>
          <w:tab w:val="left" w:pos="-720"/>
          <w:tab w:val="left" w:pos="0"/>
          <w:tab w:val="left" w:pos="720"/>
        </w:tabs>
        <w:suppressAutoHyphens/>
        <w:spacing w:before="120"/>
        <w:ind w:left="-22"/>
        <w:jc w:val="both"/>
        <w:rPr>
          <w:rFonts w:ascii="Verdana" w:hAnsi="Verdana"/>
          <w:spacing w:val="3"/>
          <w:sz w:val="18"/>
          <w:szCs w:val="18"/>
        </w:rPr>
      </w:pPr>
      <w:r w:rsidRPr="00E2760C">
        <w:rPr>
          <w:rFonts w:ascii="Verdana" w:hAnsi="Verdana"/>
          <w:spacing w:val="3"/>
          <w:sz w:val="18"/>
          <w:szCs w:val="18"/>
        </w:rPr>
        <w:t>+ 134604</w:t>
      </w:r>
      <w:r w:rsidRPr="00E2760C">
        <w:rPr>
          <w:rFonts w:ascii="Verdana" w:hAnsi="Verdana"/>
          <w:spacing w:val="3"/>
          <w:sz w:val="18"/>
          <w:szCs w:val="18"/>
        </w:rPr>
        <w:tab/>
        <w:t>TITULOS EMITIDOS, AVALADOS O GARANTIZADOS POR EL FOGAFIN</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48DE1AAE" w14:textId="6DEF60C0"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+ 134605</w:t>
      </w:r>
      <w:r w:rsidRPr="00E2760C">
        <w:rPr>
          <w:rFonts w:ascii="Verdana" w:hAnsi="Verdana"/>
          <w:spacing w:val="3"/>
          <w:sz w:val="18"/>
          <w:szCs w:val="18"/>
        </w:rPr>
        <w:tab/>
        <w:t>TITULOS EMITIDOS, AVALADOS O GARANTIZADOS POR EL FOGACOOP</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0BB2680B"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+ 134606</w:t>
      </w:r>
      <w:r w:rsidRPr="00E2760C">
        <w:rPr>
          <w:rFonts w:ascii="Verdana" w:hAnsi="Verdana"/>
          <w:spacing w:val="3"/>
          <w:sz w:val="18"/>
          <w:szCs w:val="18"/>
        </w:rPr>
        <w:tab/>
        <w:t>TITULOS EMITIDOS POR EL BANCO DE LA REPÚBLICA</w:t>
      </w:r>
      <w:r w:rsidRPr="00E2760C">
        <w:rPr>
          <w:rFonts w:ascii="Verdana" w:hAnsi="Verdana"/>
          <w:spacing w:val="3"/>
          <w:sz w:val="18"/>
          <w:szCs w:val="18"/>
        </w:rPr>
        <w:tab/>
      </w:r>
      <w:r w:rsidRPr="00E2760C">
        <w:rPr>
          <w:rFonts w:ascii="Verdana" w:hAnsi="Verdana"/>
          <w:spacing w:val="3"/>
          <w:sz w:val="18"/>
          <w:szCs w:val="18"/>
        </w:rPr>
        <w:tab/>
        <w:t>0%</w:t>
      </w:r>
    </w:p>
    <w:p w14:paraId="564E37E0" w14:textId="77777777"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+ 134607</w:t>
      </w:r>
      <w:r w:rsidRPr="00E2760C">
        <w:rPr>
          <w:rFonts w:ascii="Verdana" w:hAnsi="Verdana"/>
          <w:spacing w:val="3"/>
          <w:sz w:val="18"/>
          <w:szCs w:val="18"/>
        </w:rPr>
        <w:tab/>
        <w:t>BONOS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11C269F7" w14:textId="79CDC7DA" w:rsidR="00783200" w:rsidRPr="00E2760C" w:rsidRDefault="00783200" w:rsidP="00783200">
      <w:pPr>
        <w:tabs>
          <w:tab w:val="left" w:pos="-720"/>
          <w:tab w:val="left" w:pos="0"/>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+ 134608</w:t>
      </w:r>
      <w:r w:rsidRPr="00E2760C">
        <w:rPr>
          <w:rFonts w:ascii="Verdana" w:hAnsi="Verdana"/>
          <w:spacing w:val="3"/>
          <w:sz w:val="18"/>
          <w:szCs w:val="18"/>
        </w:rPr>
        <w:tab/>
        <w:t>TITULOS HIPOTECARIOS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6A67D72F" w14:textId="354B45C7"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+ 134611</w:t>
      </w:r>
      <w:r w:rsidRPr="00E2760C">
        <w:rPr>
          <w:rFonts w:ascii="Verdana" w:hAnsi="Verdana"/>
          <w:spacing w:val="3"/>
          <w:sz w:val="18"/>
          <w:szCs w:val="18"/>
        </w:rPr>
        <w:tab/>
        <w:t>TITULOS EMITIDOS, AVALADOS, ACEPTADOS O GARANTIZADOS POR INSTITUCIONES VIGILADAS POR LA S</w:t>
      </w:r>
      <w:r w:rsidR="00793EBA">
        <w:rPr>
          <w:rFonts w:ascii="Verdana" w:hAnsi="Verdana"/>
          <w:spacing w:val="3"/>
          <w:sz w:val="18"/>
          <w:szCs w:val="18"/>
        </w:rPr>
        <w:t>FC</w:t>
      </w:r>
      <w:r w:rsidRPr="00E2760C">
        <w:rPr>
          <w:rFonts w:ascii="Verdana" w:hAnsi="Verdana"/>
          <w:spacing w:val="3"/>
          <w:sz w:val="18"/>
          <w:szCs w:val="18"/>
        </w:rPr>
        <w:t xml:space="preserve"> (INCLUIDOS LOS BONOS OBLIGATORIA U OPCIONALMENTE CONVERTIBLES </w:t>
      </w:r>
      <w:r w:rsidRPr="00E2760C">
        <w:rPr>
          <w:rFonts w:ascii="Verdana" w:hAnsi="Verdana"/>
          <w:spacing w:val="3"/>
          <w:sz w:val="18"/>
          <w:szCs w:val="18"/>
          <w:lang w:val="es-ES"/>
        </w:rPr>
        <w:t>EN ACCIONES)</w:t>
      </w:r>
      <w:r w:rsidRPr="00E2760C">
        <w:rPr>
          <w:rFonts w:ascii="Verdana" w:hAnsi="Verdana"/>
          <w:spacing w:val="3"/>
          <w:sz w:val="18"/>
          <w:szCs w:val="18"/>
        </w:rPr>
        <w:tab/>
      </w:r>
      <w:r w:rsidRPr="00E2760C">
        <w:rPr>
          <w:rFonts w:ascii="Verdana" w:hAnsi="Verdana"/>
          <w:spacing w:val="3"/>
          <w:sz w:val="18"/>
          <w:szCs w:val="18"/>
          <w:lang w:val="es-ES"/>
        </w:rPr>
        <w:t>20%</w:t>
      </w:r>
    </w:p>
    <w:p w14:paraId="2CB71798" w14:textId="0E8E8AD6" w:rsidR="00783200" w:rsidRPr="00E2760C" w:rsidRDefault="00783200" w:rsidP="00783200">
      <w:pPr>
        <w:spacing w:before="120"/>
        <w:ind w:left="1416" w:hanging="1416"/>
        <w:jc w:val="both"/>
        <w:rPr>
          <w:rFonts w:ascii="Verdana" w:hAnsi="Verdana"/>
          <w:spacing w:val="3"/>
          <w:sz w:val="18"/>
          <w:szCs w:val="18"/>
          <w:lang w:val="es-ES"/>
        </w:rPr>
      </w:pPr>
      <w:r w:rsidRPr="00E2760C">
        <w:rPr>
          <w:rFonts w:ascii="Verdana" w:hAnsi="Verdana"/>
          <w:spacing w:val="3"/>
          <w:sz w:val="18"/>
          <w:szCs w:val="18"/>
        </w:rPr>
        <w:t>+134614</w:t>
      </w:r>
      <w:r w:rsidRPr="00E2760C">
        <w:rPr>
          <w:rFonts w:ascii="Verdana" w:hAnsi="Verdana"/>
          <w:spacing w:val="3"/>
          <w:sz w:val="18"/>
          <w:szCs w:val="18"/>
        </w:rPr>
        <w:tab/>
        <w:t>TITULOS EMITIDOS POR ENTIDADES NO VIGILADAS POR LA S</w:t>
      </w:r>
      <w:r w:rsidR="00396B11">
        <w:rPr>
          <w:rFonts w:ascii="Verdana" w:hAnsi="Verdana"/>
          <w:spacing w:val="3"/>
          <w:sz w:val="18"/>
          <w:szCs w:val="18"/>
        </w:rPr>
        <w:t>FC</w:t>
      </w:r>
      <w:r w:rsidRPr="00E2760C">
        <w:rPr>
          <w:rFonts w:ascii="Verdana" w:hAnsi="Verdana"/>
          <w:spacing w:val="3"/>
          <w:sz w:val="18"/>
          <w:szCs w:val="18"/>
        </w:rPr>
        <w:t xml:space="preserve"> (INCLUIDOS LOS BONOS OBLIGATORIA </w:t>
      </w:r>
      <w:r w:rsidRPr="00E2760C">
        <w:rPr>
          <w:rFonts w:ascii="Verdana" w:hAnsi="Verdana"/>
          <w:spacing w:val="3"/>
          <w:sz w:val="18"/>
          <w:szCs w:val="18"/>
          <w:lang w:val="es-ES"/>
        </w:rPr>
        <w:t>U OPCIONALMENTE CONVERTIBLES EN ACCIONES)</w:t>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396B11">
        <w:rPr>
          <w:rFonts w:ascii="Verdana" w:hAnsi="Verdana"/>
          <w:spacing w:val="3"/>
          <w:sz w:val="18"/>
          <w:szCs w:val="18"/>
        </w:rPr>
        <w:tab/>
      </w:r>
      <w:r w:rsidR="00396B11">
        <w:rPr>
          <w:rFonts w:ascii="Verdana" w:hAnsi="Verdana"/>
          <w:spacing w:val="3"/>
          <w:sz w:val="18"/>
          <w:szCs w:val="18"/>
        </w:rPr>
        <w:tab/>
      </w:r>
      <w:r w:rsidR="00396B11">
        <w:rPr>
          <w:rFonts w:ascii="Verdana" w:hAnsi="Verdana"/>
          <w:spacing w:val="3"/>
          <w:sz w:val="18"/>
          <w:szCs w:val="18"/>
        </w:rPr>
        <w:tab/>
      </w:r>
      <w:r w:rsidR="00396B11">
        <w:rPr>
          <w:rFonts w:ascii="Verdana" w:hAnsi="Verdana"/>
          <w:spacing w:val="3"/>
          <w:sz w:val="18"/>
          <w:szCs w:val="18"/>
        </w:rPr>
        <w:tab/>
      </w:r>
      <w:r w:rsidR="00396B11">
        <w:rPr>
          <w:rFonts w:ascii="Verdana" w:hAnsi="Verdana"/>
          <w:spacing w:val="3"/>
          <w:sz w:val="18"/>
          <w:szCs w:val="18"/>
        </w:rPr>
        <w:tab/>
      </w:r>
      <w:r w:rsidR="00396B11">
        <w:rPr>
          <w:rFonts w:ascii="Verdana" w:hAnsi="Verdana"/>
          <w:spacing w:val="3"/>
          <w:sz w:val="18"/>
          <w:szCs w:val="18"/>
        </w:rPr>
        <w:tab/>
      </w:r>
      <w:r w:rsidRPr="00E2760C">
        <w:rPr>
          <w:rFonts w:ascii="Verdana" w:hAnsi="Verdana"/>
          <w:spacing w:val="3"/>
          <w:sz w:val="18"/>
          <w:szCs w:val="18"/>
          <w:lang w:val="es-ES"/>
        </w:rPr>
        <w:t>100%</w:t>
      </w:r>
    </w:p>
    <w:p w14:paraId="0710DCD1" w14:textId="6FFC7466"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+ 134615</w:t>
      </w:r>
      <w:r w:rsidRPr="00E2760C">
        <w:rPr>
          <w:rFonts w:ascii="Verdana" w:hAnsi="Verdana"/>
          <w:spacing w:val="3"/>
          <w:sz w:val="18"/>
          <w:szCs w:val="18"/>
        </w:rPr>
        <w:tab/>
        <w:t>TITULOS EMITIDOS, AVALADOS O GARANTIZADOS POR GOBIERNOS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2CF3F30D" w14:textId="7DFDBD89" w:rsidR="00783200" w:rsidRPr="00E2760C" w:rsidRDefault="00783200" w:rsidP="00783200">
      <w:pPr>
        <w:spacing w:before="120"/>
        <w:ind w:left="1416" w:hanging="1416"/>
        <w:jc w:val="both"/>
        <w:rPr>
          <w:rFonts w:ascii="Verdana" w:hAnsi="Verdana"/>
          <w:spacing w:val="3"/>
          <w:sz w:val="18"/>
          <w:szCs w:val="18"/>
        </w:rPr>
      </w:pPr>
      <w:r w:rsidRPr="00E2760C">
        <w:rPr>
          <w:rFonts w:ascii="Verdana" w:hAnsi="Verdana"/>
          <w:spacing w:val="3"/>
          <w:sz w:val="18"/>
          <w:szCs w:val="18"/>
        </w:rPr>
        <w:t>+ 134616</w:t>
      </w:r>
      <w:r w:rsidRPr="00E2760C">
        <w:rPr>
          <w:rFonts w:ascii="Verdana" w:hAnsi="Verdana"/>
          <w:spacing w:val="3"/>
          <w:sz w:val="18"/>
          <w:szCs w:val="18"/>
        </w:rPr>
        <w:tab/>
        <w:t>TITULOS EMITIDOS, AVALADOS O GARANTIZADOS POR BANCOS CENTRALES EXTRANJEROS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20%</w:t>
      </w:r>
    </w:p>
    <w:p w14:paraId="25C00B3F" w14:textId="347FEE61" w:rsidR="00783200" w:rsidRPr="00E2760C" w:rsidRDefault="00783200" w:rsidP="00783200">
      <w:pPr>
        <w:spacing w:before="120"/>
        <w:ind w:left="1416" w:hanging="1416"/>
        <w:rPr>
          <w:rFonts w:ascii="Verdana" w:hAnsi="Verdana"/>
          <w:spacing w:val="3"/>
          <w:sz w:val="18"/>
          <w:szCs w:val="18"/>
        </w:rPr>
      </w:pPr>
      <w:r w:rsidRPr="00E2760C">
        <w:rPr>
          <w:rFonts w:ascii="Verdana" w:hAnsi="Verdana"/>
          <w:spacing w:val="3"/>
          <w:sz w:val="18"/>
          <w:szCs w:val="18"/>
        </w:rPr>
        <w:t>+ 134617</w:t>
      </w:r>
      <w:r w:rsidRPr="00E2760C">
        <w:rPr>
          <w:rFonts w:ascii="Verdana" w:hAnsi="Verdana"/>
          <w:spacing w:val="3"/>
          <w:sz w:val="18"/>
          <w:szCs w:val="18"/>
        </w:rPr>
        <w:tab/>
        <w:t>TITULOS EMITIDOS, AVALADOS, GARANTIZADOS O ACEPTADOS POR BANCOS DEL EXTERIOR</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00222EAF">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100%</w:t>
      </w:r>
    </w:p>
    <w:p w14:paraId="537C3B57" w14:textId="6C46F0A0"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+ 134618</w:t>
      </w:r>
      <w:r w:rsidRPr="00E2760C">
        <w:rPr>
          <w:rFonts w:ascii="Verdana" w:hAnsi="Verdana"/>
          <w:spacing w:val="3"/>
          <w:sz w:val="18"/>
          <w:szCs w:val="18"/>
        </w:rPr>
        <w:tab/>
        <w:t xml:space="preserve">TITULOS EMITIDOS, AVALADOS O GARANTIZADOS POR ORGANISMOS </w:t>
      </w:r>
      <w:r w:rsidRPr="00E2760C">
        <w:rPr>
          <w:rFonts w:ascii="Verdana" w:hAnsi="Verdana"/>
          <w:spacing w:val="3"/>
          <w:sz w:val="18"/>
          <w:szCs w:val="18"/>
        </w:rPr>
        <w:tab/>
      </w:r>
      <w:r w:rsidRPr="00E2760C">
        <w:rPr>
          <w:rFonts w:ascii="Verdana" w:hAnsi="Verdana"/>
          <w:spacing w:val="3"/>
          <w:sz w:val="18"/>
          <w:szCs w:val="18"/>
        </w:rPr>
        <w:tab/>
      </w:r>
      <w:r w:rsidR="00FB693C">
        <w:rPr>
          <w:rFonts w:ascii="Verdana" w:hAnsi="Verdana"/>
          <w:spacing w:val="3"/>
          <w:sz w:val="18"/>
          <w:szCs w:val="18"/>
        </w:rPr>
        <w:tab/>
      </w:r>
      <w:r w:rsidRPr="00E2760C">
        <w:rPr>
          <w:rFonts w:ascii="Verdana" w:hAnsi="Verdana"/>
          <w:spacing w:val="3"/>
          <w:sz w:val="18"/>
          <w:szCs w:val="18"/>
        </w:rPr>
        <w:t xml:space="preserve">MULTILATERALES DE CRÉDITO </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0%</w:t>
      </w:r>
    </w:p>
    <w:p w14:paraId="5FFD4F12" w14:textId="4121CE58"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+ 134642</w:t>
      </w:r>
      <w:r w:rsidRPr="00E2760C">
        <w:rPr>
          <w:rFonts w:ascii="Verdana" w:hAnsi="Verdana"/>
          <w:spacing w:val="3"/>
          <w:sz w:val="18"/>
          <w:szCs w:val="18"/>
        </w:rPr>
        <w:tab/>
        <w:t>TITULOS EMITIDOS POR RESIDENTES EN EL EXTERIOR</w:t>
      </w:r>
      <w:r w:rsidRPr="00E2760C">
        <w:rPr>
          <w:rFonts w:ascii="Verdana" w:hAnsi="Verdana"/>
          <w:spacing w:val="3"/>
          <w:sz w:val="18"/>
          <w:szCs w:val="18"/>
        </w:rPr>
        <w:tab/>
      </w:r>
      <w:r w:rsidR="00222EAF">
        <w:rPr>
          <w:rFonts w:ascii="Verdana" w:hAnsi="Verdana"/>
          <w:spacing w:val="3"/>
          <w:sz w:val="18"/>
          <w:szCs w:val="18"/>
        </w:rPr>
        <w:tab/>
      </w:r>
      <w:r w:rsidRPr="00E2760C">
        <w:rPr>
          <w:rFonts w:ascii="Verdana" w:hAnsi="Verdana"/>
          <w:spacing w:val="3"/>
          <w:sz w:val="18"/>
          <w:szCs w:val="18"/>
        </w:rPr>
        <w:t xml:space="preserve">100% </w:t>
      </w:r>
    </w:p>
    <w:p w14:paraId="13CF56E9" w14:textId="77777777" w:rsidR="00783200" w:rsidRPr="00E2760C" w:rsidRDefault="00783200" w:rsidP="00783200">
      <w:pPr>
        <w:tabs>
          <w:tab w:val="left" w:pos="-720"/>
        </w:tabs>
        <w:suppressAutoHyphens/>
        <w:spacing w:before="120"/>
        <w:jc w:val="both"/>
        <w:rPr>
          <w:rFonts w:ascii="Verdana" w:hAnsi="Verdana"/>
          <w:spacing w:val="3"/>
          <w:sz w:val="18"/>
          <w:szCs w:val="18"/>
        </w:rPr>
      </w:pPr>
      <w:r w:rsidRPr="00E2760C">
        <w:rPr>
          <w:rFonts w:ascii="Verdana" w:hAnsi="Verdana"/>
          <w:spacing w:val="3"/>
          <w:sz w:val="18"/>
          <w:szCs w:val="18"/>
        </w:rPr>
        <w:t>+ 134695</w:t>
      </w:r>
      <w:r w:rsidRPr="00E2760C">
        <w:rPr>
          <w:rFonts w:ascii="Verdana" w:hAnsi="Verdana"/>
          <w:spacing w:val="3"/>
          <w:sz w:val="18"/>
          <w:szCs w:val="18"/>
        </w:rPr>
        <w:tab/>
        <w:t>OTROS TITULOS</w:t>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r>
      <w:r w:rsidRPr="00E2760C">
        <w:rPr>
          <w:rFonts w:ascii="Verdana" w:hAnsi="Verdana"/>
          <w:spacing w:val="3"/>
          <w:sz w:val="18"/>
          <w:szCs w:val="18"/>
        </w:rPr>
        <w:tab/>
        <w:t>100%</w:t>
      </w:r>
    </w:p>
    <w:p w14:paraId="1445D54E" w14:textId="53F89F9A" w:rsidR="00783200" w:rsidRPr="00E2760C" w:rsidRDefault="00783200" w:rsidP="00783200">
      <w:pPr>
        <w:tabs>
          <w:tab w:val="left" w:pos="-720"/>
        </w:tabs>
        <w:suppressAutoHyphens/>
        <w:spacing w:before="120"/>
        <w:ind w:left="1416" w:hanging="1416"/>
        <w:jc w:val="both"/>
        <w:rPr>
          <w:rFonts w:ascii="Verdana" w:hAnsi="Verdana" w:cs="Arial"/>
          <w:sz w:val="18"/>
          <w:szCs w:val="18"/>
        </w:rPr>
      </w:pPr>
      <w:r w:rsidRPr="00E2760C">
        <w:rPr>
          <w:rFonts w:ascii="Verdana" w:hAnsi="Verdana"/>
          <w:spacing w:val="3"/>
          <w:sz w:val="18"/>
          <w:szCs w:val="18"/>
        </w:rPr>
        <w:t xml:space="preserve">+1348        </w:t>
      </w:r>
      <w:r w:rsidRPr="00E2760C">
        <w:rPr>
          <w:rFonts w:ascii="Verdana" w:hAnsi="Verdana" w:cs="Arial"/>
          <w:sz w:val="18"/>
          <w:szCs w:val="18"/>
        </w:rPr>
        <w:tab/>
        <w:t>INVERSIONES DISPONIBLES PARA LA VENTA ENTREGADAS EN GARANTÍA EN OPERACIONES CON INSTRUMENTOS FINANCIEROS DERIVADOS, PRODUCTOS ESTRUCTURADOS Y OTROS, EN TÍTULOS O VALORES PARTICIPATIVOS</w:t>
      </w:r>
      <w:r w:rsidRPr="00E2760C">
        <w:rPr>
          <w:rFonts w:ascii="Verdana" w:hAnsi="Verdana" w:cs="Arial"/>
          <w:sz w:val="18"/>
          <w:szCs w:val="18"/>
        </w:rPr>
        <w:tab/>
      </w:r>
      <w:r w:rsidRPr="00E2760C">
        <w:rPr>
          <w:rFonts w:ascii="Verdana" w:hAnsi="Verdana" w:cs="Arial"/>
          <w:sz w:val="18"/>
          <w:szCs w:val="18"/>
        </w:rPr>
        <w:tab/>
        <w:t xml:space="preserve">           </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00222EAF">
        <w:rPr>
          <w:rFonts w:ascii="Verdana" w:hAnsi="Verdana" w:cs="Arial"/>
          <w:sz w:val="18"/>
          <w:szCs w:val="18"/>
        </w:rPr>
        <w:tab/>
      </w:r>
      <w:r w:rsidR="00222EAF">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r w:rsidRPr="00E2760C">
        <w:rPr>
          <w:rFonts w:ascii="Verdana" w:hAnsi="Verdana" w:cs="Arial"/>
          <w:sz w:val="18"/>
          <w:szCs w:val="18"/>
        </w:rPr>
        <w:tab/>
      </w:r>
    </w:p>
    <w:p w14:paraId="5614CEB4" w14:textId="49F91337" w:rsidR="00783200" w:rsidRPr="00E2760C" w:rsidRDefault="00783200" w:rsidP="00783200">
      <w:pPr>
        <w:tabs>
          <w:tab w:val="left" w:pos="-720"/>
          <w:tab w:val="left" w:pos="0"/>
        </w:tabs>
        <w:suppressAutoHyphens/>
        <w:spacing w:before="120"/>
        <w:ind w:left="1416" w:hanging="1416"/>
        <w:jc w:val="both"/>
        <w:rPr>
          <w:rFonts w:ascii="Verdana" w:hAnsi="Verdana" w:cs="Arial"/>
          <w:sz w:val="18"/>
          <w:szCs w:val="18"/>
        </w:rPr>
      </w:pPr>
      <w:r w:rsidRPr="00E2760C">
        <w:rPr>
          <w:rFonts w:ascii="Verdana" w:hAnsi="Verdana" w:cs="Arial"/>
          <w:sz w:val="18"/>
          <w:szCs w:val="18"/>
        </w:rPr>
        <w:t>- 1386</w:t>
      </w:r>
      <w:r w:rsidRPr="00E2760C">
        <w:rPr>
          <w:rFonts w:ascii="Verdana" w:hAnsi="Verdana" w:cs="Arial"/>
          <w:sz w:val="18"/>
          <w:szCs w:val="18"/>
        </w:rPr>
        <w:tab/>
        <w:t>PROVISION DE INVERSIONES NEGOCIABLES EN TITULOS DE DEUDA</w:t>
      </w:r>
      <w:r w:rsidRPr="00E2760C">
        <w:rPr>
          <w:rFonts w:ascii="Verdana" w:hAnsi="Verdana" w:cs="Arial"/>
          <w:sz w:val="18"/>
          <w:szCs w:val="18"/>
        </w:rPr>
        <w:tab/>
        <w:t>100%</w:t>
      </w:r>
    </w:p>
    <w:p w14:paraId="774AA029" w14:textId="7AE709EB" w:rsidR="00783200" w:rsidRPr="00E2760C" w:rsidRDefault="00783200" w:rsidP="00783200">
      <w:pPr>
        <w:tabs>
          <w:tab w:val="left" w:pos="-720"/>
          <w:tab w:val="left" w:pos="0"/>
        </w:tabs>
        <w:suppressAutoHyphens/>
        <w:spacing w:before="120"/>
        <w:ind w:left="1416" w:hanging="1416"/>
        <w:jc w:val="both"/>
        <w:rPr>
          <w:rFonts w:ascii="Verdana" w:hAnsi="Verdana" w:cs="Arial"/>
          <w:sz w:val="18"/>
          <w:szCs w:val="18"/>
        </w:rPr>
      </w:pPr>
      <w:r w:rsidRPr="00E2760C">
        <w:rPr>
          <w:rFonts w:ascii="Verdana" w:hAnsi="Verdana" w:cs="Arial"/>
          <w:sz w:val="18"/>
          <w:szCs w:val="18"/>
        </w:rPr>
        <w:t>- 1387</w:t>
      </w:r>
      <w:r w:rsidRPr="00E2760C">
        <w:rPr>
          <w:rFonts w:ascii="Verdana" w:hAnsi="Verdana" w:cs="Arial"/>
          <w:sz w:val="18"/>
          <w:szCs w:val="18"/>
        </w:rPr>
        <w:tab/>
        <w:t>PROVISION DE INVERSIONES NEGOCIABLES EN TITULOS PARTICIPATIVOS</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950B50">
        <w:rPr>
          <w:rFonts w:ascii="Verdana" w:hAnsi="Verdana" w:cs="Arial"/>
          <w:sz w:val="18"/>
          <w:szCs w:val="18"/>
        </w:rPr>
        <w:tab/>
      </w:r>
      <w:r w:rsidR="00950B50">
        <w:rPr>
          <w:rFonts w:ascii="Verdana" w:hAnsi="Verdana" w:cs="Arial"/>
          <w:sz w:val="18"/>
          <w:szCs w:val="18"/>
        </w:rPr>
        <w:tab/>
      </w:r>
      <w:r w:rsidR="00950B50">
        <w:rPr>
          <w:rFonts w:ascii="Verdana" w:hAnsi="Verdana" w:cs="Arial"/>
          <w:sz w:val="18"/>
          <w:szCs w:val="18"/>
        </w:rPr>
        <w:tab/>
      </w:r>
      <w:r w:rsidRPr="00E2760C">
        <w:rPr>
          <w:rFonts w:ascii="Verdana" w:hAnsi="Verdana" w:cs="Arial"/>
          <w:sz w:val="18"/>
          <w:szCs w:val="18"/>
        </w:rPr>
        <w:t>100%</w:t>
      </w:r>
    </w:p>
    <w:p w14:paraId="04EF3DC2" w14:textId="690C400B" w:rsidR="00783200" w:rsidRPr="00E2760C" w:rsidRDefault="00783200" w:rsidP="00783200">
      <w:pPr>
        <w:tabs>
          <w:tab w:val="left" w:pos="-720"/>
          <w:tab w:val="left" w:pos="0"/>
        </w:tabs>
        <w:suppressAutoHyphens/>
        <w:spacing w:before="120"/>
        <w:ind w:left="1416" w:hanging="1416"/>
        <w:jc w:val="both"/>
        <w:rPr>
          <w:rFonts w:ascii="Verdana" w:hAnsi="Verdana" w:cs="Arial"/>
          <w:sz w:val="18"/>
          <w:szCs w:val="18"/>
        </w:rPr>
      </w:pPr>
      <w:r w:rsidRPr="00E2760C">
        <w:rPr>
          <w:rFonts w:ascii="Verdana" w:hAnsi="Verdana" w:cs="Arial"/>
          <w:sz w:val="18"/>
          <w:szCs w:val="18"/>
        </w:rPr>
        <w:t>- 1388</w:t>
      </w:r>
      <w:r w:rsidRPr="00E2760C">
        <w:rPr>
          <w:rFonts w:ascii="Verdana" w:hAnsi="Verdana" w:cs="Arial"/>
          <w:sz w:val="18"/>
          <w:szCs w:val="18"/>
        </w:rPr>
        <w:tab/>
        <w:t>PROVISION DE INVERSIONES PARA MANTENER HASTA EL HASTA EL VENCIMIENTO</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6920EE80" w14:textId="1601D125" w:rsidR="00783200" w:rsidRPr="00E2760C" w:rsidRDefault="00783200" w:rsidP="00783200">
      <w:pPr>
        <w:tabs>
          <w:tab w:val="left" w:pos="-720"/>
          <w:tab w:val="left" w:pos="0"/>
        </w:tabs>
        <w:suppressAutoHyphens/>
        <w:spacing w:before="120"/>
        <w:ind w:left="1416" w:hanging="1416"/>
        <w:jc w:val="both"/>
        <w:rPr>
          <w:rFonts w:ascii="Verdana" w:hAnsi="Verdana" w:cs="Arial"/>
          <w:sz w:val="18"/>
          <w:szCs w:val="18"/>
        </w:rPr>
      </w:pPr>
      <w:r w:rsidRPr="00E2760C">
        <w:rPr>
          <w:rFonts w:ascii="Verdana" w:hAnsi="Verdana" w:cs="Arial"/>
          <w:sz w:val="18"/>
          <w:szCs w:val="18"/>
        </w:rPr>
        <w:t>- 1390</w:t>
      </w:r>
      <w:r w:rsidRPr="00E2760C">
        <w:rPr>
          <w:rFonts w:ascii="Verdana" w:hAnsi="Verdana" w:cs="Arial"/>
          <w:sz w:val="18"/>
          <w:szCs w:val="18"/>
        </w:rPr>
        <w:tab/>
        <w:t>PROVISION DE INVERSIONES DISPONIBLES PARA LA VENTA EN TITULOS DE DEUDA</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2F6A9917" w14:textId="77777777" w:rsidR="00783200" w:rsidRPr="00E2760C" w:rsidRDefault="00783200" w:rsidP="00783200">
      <w:pPr>
        <w:tabs>
          <w:tab w:val="left" w:pos="-720"/>
          <w:tab w:val="left" w:pos="0"/>
        </w:tabs>
        <w:suppressAutoHyphens/>
        <w:spacing w:before="120"/>
        <w:ind w:left="1416" w:hanging="1416"/>
        <w:jc w:val="both"/>
        <w:rPr>
          <w:rFonts w:ascii="Verdana" w:hAnsi="Verdana" w:cs="Arial"/>
          <w:sz w:val="18"/>
          <w:szCs w:val="18"/>
        </w:rPr>
      </w:pPr>
      <w:r w:rsidRPr="00E2760C">
        <w:rPr>
          <w:rFonts w:ascii="Verdana" w:hAnsi="Verdana" w:cs="Arial"/>
          <w:sz w:val="18"/>
          <w:szCs w:val="18"/>
        </w:rPr>
        <w:lastRenderedPageBreak/>
        <w:t>- 1391</w:t>
      </w:r>
      <w:r w:rsidRPr="00E2760C">
        <w:rPr>
          <w:rFonts w:ascii="Verdana" w:hAnsi="Verdana" w:cs="Arial"/>
          <w:sz w:val="18"/>
          <w:szCs w:val="18"/>
        </w:rPr>
        <w:tab/>
        <w:t>PROVISION DE INVERSIONES DISPONIBLES PARA LA VENTA EN TITULOS PARTICIPATIVOS</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100%</w:t>
      </w:r>
    </w:p>
    <w:p w14:paraId="277FD31C" w14:textId="5EC1488A"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xml:space="preserve">- NO PUC </w:t>
      </w:r>
      <w:r w:rsidRPr="00E2760C">
        <w:rPr>
          <w:rFonts w:ascii="Verdana" w:hAnsi="Verdana" w:cs="Arial"/>
          <w:sz w:val="18"/>
          <w:szCs w:val="18"/>
        </w:rPr>
        <w:tab/>
        <w:t>SUBCUENTA 005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6DD2A526" w14:textId="3808B6A4"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xml:space="preserve">- NO PUC </w:t>
      </w:r>
      <w:r w:rsidRPr="00E2760C">
        <w:rPr>
          <w:rFonts w:ascii="Verdana" w:hAnsi="Verdana" w:cs="Arial"/>
          <w:sz w:val="18"/>
          <w:szCs w:val="18"/>
        </w:rPr>
        <w:tab/>
        <w:t>SUBCUENTA 010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20%</w:t>
      </w:r>
    </w:p>
    <w:p w14:paraId="451683B0" w14:textId="4153899E"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015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0BC6CB89" w14:textId="3CD35CA6"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xml:space="preserve">+ NO PUC </w:t>
      </w:r>
      <w:r w:rsidRPr="00E2760C">
        <w:rPr>
          <w:rFonts w:ascii="Verdana" w:hAnsi="Verdana" w:cs="Arial"/>
          <w:sz w:val="18"/>
          <w:szCs w:val="18"/>
        </w:rPr>
        <w:tab/>
        <w:t>SUBCUENTA 010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0%</w:t>
      </w:r>
    </w:p>
    <w:p w14:paraId="647AFD04" w14:textId="13961583"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015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0%</w:t>
      </w:r>
    </w:p>
    <w:p w14:paraId="5D496FC6" w14:textId="561BF232" w:rsidR="00783200" w:rsidRPr="00E2760C" w:rsidRDefault="00783200" w:rsidP="00783200">
      <w:pPr>
        <w:tabs>
          <w:tab w:val="left" w:pos="-720"/>
          <w:tab w:val="left" w:pos="0"/>
          <w:tab w:val="left" w:pos="426"/>
        </w:tabs>
        <w:suppressAutoHyphens/>
        <w:spacing w:before="120"/>
        <w:jc w:val="both"/>
        <w:rPr>
          <w:rFonts w:ascii="Verdana" w:hAnsi="Verdana" w:cs="Arial"/>
          <w:sz w:val="18"/>
          <w:szCs w:val="18"/>
        </w:rPr>
      </w:pPr>
      <w:r w:rsidRPr="00E2760C">
        <w:rPr>
          <w:rFonts w:ascii="Verdana" w:hAnsi="Verdana" w:cs="Arial"/>
          <w:sz w:val="18"/>
          <w:szCs w:val="18"/>
        </w:rPr>
        <w:t>INVERSIONES EN TÍTULOS DERIVADOS DE PROCESOS DE TITULARIZACION – CÓDIGOS 130409, 130410, 130809, 130810, 131309, 131310, 133109, 133110, 133309, 133310, 133509, 133510, 134009, 134010, 134409, 134410, 134609, 134610</w:t>
      </w:r>
    </w:p>
    <w:p w14:paraId="6551D94B" w14:textId="7FC407D2" w:rsidR="00783200" w:rsidRPr="00E2760C" w:rsidRDefault="00783200" w:rsidP="00783200">
      <w:pPr>
        <w:tabs>
          <w:tab w:val="left" w:pos="-720"/>
          <w:tab w:val="left" w:pos="0"/>
          <w:tab w:val="left" w:pos="426"/>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025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 xml:space="preserve"> </w:t>
      </w:r>
      <w:r w:rsidR="00222EAF">
        <w:rPr>
          <w:rFonts w:ascii="Verdana" w:hAnsi="Verdana" w:cs="Arial"/>
          <w:sz w:val="18"/>
          <w:szCs w:val="18"/>
        </w:rPr>
        <w:tab/>
      </w:r>
      <w:r w:rsidRPr="00E2760C">
        <w:rPr>
          <w:rFonts w:ascii="Verdana" w:hAnsi="Verdana" w:cs="Arial"/>
          <w:sz w:val="18"/>
          <w:szCs w:val="18"/>
        </w:rPr>
        <w:t>20%</w:t>
      </w:r>
    </w:p>
    <w:p w14:paraId="1009EE56" w14:textId="1E6CFD33"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030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 xml:space="preserve"> </w:t>
      </w:r>
      <w:r w:rsidR="00222EAF">
        <w:rPr>
          <w:rFonts w:ascii="Verdana" w:hAnsi="Verdana" w:cs="Arial"/>
          <w:sz w:val="18"/>
          <w:szCs w:val="18"/>
        </w:rPr>
        <w:tab/>
      </w:r>
      <w:r w:rsidRPr="00E2760C">
        <w:rPr>
          <w:rFonts w:ascii="Verdana" w:hAnsi="Verdana" w:cs="Arial"/>
          <w:sz w:val="18"/>
          <w:szCs w:val="18"/>
        </w:rPr>
        <w:t>50%</w:t>
      </w:r>
    </w:p>
    <w:p w14:paraId="680915C8" w14:textId="563A5562"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035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3F9590DE" w14:textId="16EA71DC"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040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150%</w:t>
      </w:r>
    </w:p>
    <w:p w14:paraId="67E36E1C" w14:textId="3B1ED5EC"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045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200%</w:t>
      </w:r>
    </w:p>
    <w:p w14:paraId="1B0423BB" w14:textId="29017FC6"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050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300%</w:t>
      </w:r>
    </w:p>
    <w:p w14:paraId="08DB8492" w14:textId="398F9BE2"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055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68797B07" w14:textId="3578D7A7"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060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00C90F54">
        <w:rPr>
          <w:rFonts w:ascii="Verdana" w:hAnsi="Verdana" w:cs="Arial"/>
          <w:sz w:val="18"/>
          <w:szCs w:val="18"/>
        </w:rPr>
        <w:t xml:space="preserve"> </w:t>
      </w:r>
      <w:r w:rsidRPr="00E2760C">
        <w:rPr>
          <w:rFonts w:ascii="Verdana" w:hAnsi="Verdana" w:cs="Arial"/>
          <w:sz w:val="18"/>
          <w:szCs w:val="18"/>
        </w:rPr>
        <w:t>20%</w:t>
      </w:r>
    </w:p>
    <w:p w14:paraId="177198E8" w14:textId="061553DC"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065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00C90F54">
        <w:rPr>
          <w:rFonts w:ascii="Verdana" w:hAnsi="Verdana" w:cs="Arial"/>
          <w:sz w:val="18"/>
          <w:szCs w:val="18"/>
        </w:rPr>
        <w:t xml:space="preserve"> </w:t>
      </w:r>
      <w:r w:rsidRPr="00E2760C">
        <w:rPr>
          <w:rFonts w:ascii="Verdana" w:hAnsi="Verdana" w:cs="Arial"/>
          <w:sz w:val="18"/>
          <w:szCs w:val="18"/>
        </w:rPr>
        <w:t>50%</w:t>
      </w:r>
    </w:p>
    <w:p w14:paraId="7C03BC31" w14:textId="4D39E095"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070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3657A1AE" w14:textId="6A93A70F"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075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300%</w:t>
      </w:r>
    </w:p>
    <w:p w14:paraId="5AE2700B" w14:textId="3D7CEB7A"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080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3BF13C0D" w14:textId="6E7BA508"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085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00C90F54">
        <w:rPr>
          <w:rFonts w:ascii="Verdana" w:hAnsi="Verdana" w:cs="Arial"/>
          <w:sz w:val="18"/>
          <w:szCs w:val="18"/>
        </w:rPr>
        <w:t xml:space="preserve"> </w:t>
      </w:r>
      <w:r w:rsidRPr="00E2760C">
        <w:rPr>
          <w:rFonts w:ascii="Verdana" w:hAnsi="Verdana" w:cs="Arial"/>
          <w:sz w:val="18"/>
          <w:szCs w:val="18"/>
        </w:rPr>
        <w:t>50%</w:t>
      </w:r>
    </w:p>
    <w:p w14:paraId="30998156" w14:textId="39EEFF0A"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090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00C90F54">
        <w:rPr>
          <w:rFonts w:ascii="Verdana" w:hAnsi="Verdana" w:cs="Arial"/>
          <w:sz w:val="18"/>
          <w:szCs w:val="18"/>
        </w:rPr>
        <w:t xml:space="preserve"> </w:t>
      </w:r>
      <w:r w:rsidRPr="00E2760C">
        <w:rPr>
          <w:rFonts w:ascii="Verdana" w:hAnsi="Verdana" w:cs="Arial"/>
          <w:sz w:val="18"/>
          <w:szCs w:val="18"/>
        </w:rPr>
        <w:t>75%</w:t>
      </w:r>
    </w:p>
    <w:p w14:paraId="0C038614" w14:textId="59BB9356"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095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222EAF">
        <w:rPr>
          <w:rFonts w:ascii="Verdana" w:hAnsi="Verdana" w:cs="Arial"/>
          <w:sz w:val="18"/>
          <w:szCs w:val="18"/>
        </w:rPr>
        <w:tab/>
      </w:r>
      <w:r w:rsidRPr="00E2760C">
        <w:rPr>
          <w:rFonts w:ascii="Verdana" w:hAnsi="Verdana" w:cs="Arial"/>
          <w:sz w:val="18"/>
          <w:szCs w:val="18"/>
        </w:rPr>
        <w:t>100%</w:t>
      </w:r>
    </w:p>
    <w:p w14:paraId="7E3B6BD4" w14:textId="12108DA2" w:rsidR="00783200" w:rsidRPr="00E2760C" w:rsidRDefault="00783200" w:rsidP="00783200">
      <w:pPr>
        <w:tabs>
          <w:tab w:val="left" w:pos="-720"/>
          <w:tab w:val="left" w:pos="0"/>
          <w:tab w:val="left" w:pos="720"/>
        </w:tabs>
        <w:suppressAutoHyphens/>
        <w:spacing w:before="120"/>
        <w:jc w:val="both"/>
        <w:rPr>
          <w:rFonts w:ascii="Verdana" w:hAnsi="Verdana" w:cs="Arial"/>
          <w:sz w:val="18"/>
          <w:szCs w:val="18"/>
        </w:rPr>
      </w:pPr>
      <w:r w:rsidRPr="00E2760C">
        <w:rPr>
          <w:rFonts w:ascii="Verdana" w:hAnsi="Verdana" w:cs="Arial"/>
          <w:sz w:val="18"/>
          <w:szCs w:val="18"/>
        </w:rPr>
        <w:t>+ 14</w:t>
      </w:r>
      <w:r w:rsidRPr="00E2760C">
        <w:rPr>
          <w:rFonts w:ascii="Verdana" w:hAnsi="Verdana" w:cs="Arial"/>
          <w:sz w:val="18"/>
          <w:szCs w:val="18"/>
        </w:rPr>
        <w:tab/>
      </w:r>
      <w:r w:rsidRPr="00E2760C">
        <w:rPr>
          <w:rFonts w:ascii="Verdana" w:hAnsi="Verdana" w:cs="Arial"/>
          <w:sz w:val="18"/>
          <w:szCs w:val="18"/>
        </w:rPr>
        <w:tab/>
        <w:t>CARTERA DE CREDITOS Y OPERACIONES DE LEASING FINANCIERO</w:t>
      </w:r>
      <w:r w:rsidR="00CF5F46">
        <w:rPr>
          <w:rFonts w:ascii="Verdana" w:hAnsi="Verdana" w:cs="Arial"/>
          <w:sz w:val="18"/>
          <w:szCs w:val="18"/>
        </w:rPr>
        <w:t xml:space="preserve">   </w:t>
      </w:r>
      <w:r w:rsidRPr="00E2760C">
        <w:rPr>
          <w:rFonts w:ascii="Verdana" w:hAnsi="Verdana" w:cs="Arial"/>
          <w:sz w:val="18"/>
          <w:szCs w:val="18"/>
        </w:rPr>
        <w:t>100%</w:t>
      </w:r>
    </w:p>
    <w:p w14:paraId="7254EFC0" w14:textId="4E08AA7C" w:rsidR="00222EAF" w:rsidRDefault="00783200" w:rsidP="00783200">
      <w:pPr>
        <w:tabs>
          <w:tab w:val="left" w:pos="-720"/>
          <w:tab w:val="left" w:pos="0"/>
          <w:tab w:val="left" w:pos="720"/>
        </w:tabs>
        <w:suppressAutoHyphens/>
        <w:spacing w:before="120"/>
        <w:ind w:left="1418" w:hanging="1418"/>
        <w:jc w:val="both"/>
        <w:rPr>
          <w:rFonts w:ascii="Verdana" w:hAnsi="Verdana" w:cs="Arial"/>
          <w:spacing w:val="20"/>
          <w:sz w:val="18"/>
          <w:szCs w:val="18"/>
        </w:rPr>
      </w:pPr>
      <w:r w:rsidRPr="00E2760C">
        <w:rPr>
          <w:rFonts w:ascii="Verdana" w:hAnsi="Verdana" w:cs="Arial"/>
          <w:spacing w:val="20"/>
          <w:sz w:val="18"/>
          <w:szCs w:val="18"/>
        </w:rPr>
        <w:t>+15</w:t>
      </w:r>
      <w:r w:rsidRPr="00E2760C">
        <w:rPr>
          <w:rFonts w:ascii="Verdana" w:hAnsi="Verdana" w:cs="Arial"/>
          <w:spacing w:val="20"/>
          <w:sz w:val="18"/>
          <w:szCs w:val="18"/>
        </w:rPr>
        <w:tab/>
        <w:t xml:space="preserve">        ACEPTACIONES, OPERACIONES DE CONTADO Y CON INSTRUMENTOS FINANCIEROS DERIVADOS </w:t>
      </w:r>
      <w:r w:rsidRPr="00E2760C">
        <w:rPr>
          <w:rFonts w:ascii="Verdana" w:hAnsi="Verdana" w:cs="Arial"/>
          <w:spacing w:val="20"/>
          <w:sz w:val="18"/>
          <w:szCs w:val="18"/>
        </w:rPr>
        <w:tab/>
        <w:t xml:space="preserve">        </w:t>
      </w:r>
      <w:r w:rsidR="000A5EED">
        <w:rPr>
          <w:rFonts w:ascii="Verdana" w:hAnsi="Verdana" w:cs="Arial"/>
          <w:spacing w:val="20"/>
          <w:sz w:val="18"/>
          <w:szCs w:val="18"/>
        </w:rPr>
        <w:tab/>
      </w:r>
      <w:r w:rsidR="000A5EED">
        <w:rPr>
          <w:rFonts w:ascii="Verdana" w:hAnsi="Verdana" w:cs="Arial"/>
          <w:spacing w:val="20"/>
          <w:sz w:val="18"/>
          <w:szCs w:val="18"/>
        </w:rPr>
        <w:tab/>
      </w:r>
      <w:r w:rsidR="000A5EED">
        <w:rPr>
          <w:rFonts w:ascii="Verdana" w:hAnsi="Verdana" w:cs="Arial"/>
          <w:spacing w:val="20"/>
          <w:sz w:val="18"/>
          <w:szCs w:val="18"/>
        </w:rPr>
        <w:tab/>
      </w:r>
      <w:r w:rsidR="000A5EED">
        <w:rPr>
          <w:rFonts w:ascii="Verdana" w:hAnsi="Verdana" w:cs="Arial"/>
          <w:spacing w:val="20"/>
          <w:sz w:val="18"/>
          <w:szCs w:val="18"/>
        </w:rPr>
        <w:tab/>
      </w:r>
      <w:r w:rsidRPr="00E2760C">
        <w:rPr>
          <w:rFonts w:ascii="Verdana" w:hAnsi="Verdana" w:cs="Arial"/>
          <w:spacing w:val="20"/>
          <w:sz w:val="18"/>
          <w:szCs w:val="18"/>
        </w:rPr>
        <w:t>100%</w:t>
      </w:r>
    </w:p>
    <w:p w14:paraId="48A4978E" w14:textId="24D241C5" w:rsidR="00783200" w:rsidRPr="00E2760C" w:rsidRDefault="000A5EED" w:rsidP="00783200">
      <w:pPr>
        <w:tabs>
          <w:tab w:val="left" w:pos="-720"/>
          <w:tab w:val="left" w:pos="0"/>
          <w:tab w:val="left" w:pos="720"/>
        </w:tabs>
        <w:suppressAutoHyphens/>
        <w:spacing w:before="120"/>
        <w:ind w:left="1418" w:hanging="1418"/>
        <w:jc w:val="both"/>
        <w:rPr>
          <w:rFonts w:ascii="Verdana" w:hAnsi="Verdana" w:cs="Arial"/>
          <w:spacing w:val="20"/>
          <w:sz w:val="18"/>
          <w:szCs w:val="18"/>
        </w:rPr>
      </w:pPr>
      <w:r>
        <w:rPr>
          <w:rFonts w:ascii="Verdana" w:hAnsi="Verdana" w:cs="Arial"/>
          <w:spacing w:val="20"/>
          <w:sz w:val="18"/>
          <w:szCs w:val="18"/>
        </w:rPr>
        <w:tab/>
      </w:r>
      <w:r>
        <w:rPr>
          <w:rFonts w:ascii="Verdana" w:hAnsi="Verdana" w:cs="Arial"/>
          <w:spacing w:val="20"/>
          <w:sz w:val="18"/>
          <w:szCs w:val="18"/>
        </w:rPr>
        <w:tab/>
      </w:r>
      <w:r w:rsidR="00783200" w:rsidRPr="00E2760C">
        <w:rPr>
          <w:rFonts w:ascii="Verdana" w:hAnsi="Verdana" w:cs="Arial"/>
          <w:spacing w:val="20"/>
          <w:sz w:val="18"/>
          <w:szCs w:val="18"/>
        </w:rPr>
        <w:t>(EXCEPTO SUBCUENTAS 120 Y 125 DEL FORMATO 380)</w:t>
      </w:r>
    </w:p>
    <w:p w14:paraId="6D570005" w14:textId="77777777" w:rsidR="00783200" w:rsidRPr="00E2760C" w:rsidRDefault="00783200" w:rsidP="00783200">
      <w:pPr>
        <w:tabs>
          <w:tab w:val="left" w:pos="-720"/>
          <w:tab w:val="left" w:pos="0"/>
          <w:tab w:val="left" w:pos="720"/>
        </w:tabs>
        <w:suppressAutoHyphens/>
        <w:spacing w:before="120"/>
        <w:jc w:val="both"/>
        <w:rPr>
          <w:rFonts w:ascii="Verdana" w:hAnsi="Verdana" w:cs="Arial"/>
          <w:spacing w:val="20"/>
          <w:sz w:val="18"/>
          <w:szCs w:val="18"/>
        </w:rPr>
      </w:pPr>
      <w:r w:rsidRPr="00E2760C">
        <w:rPr>
          <w:rFonts w:ascii="Verdana" w:hAnsi="Verdana" w:cs="Arial"/>
          <w:spacing w:val="20"/>
          <w:sz w:val="18"/>
          <w:szCs w:val="18"/>
        </w:rPr>
        <w:t>+ NO PUC SUBCUENTA 120 DEL FORMATO 380</w:t>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t xml:space="preserve"> 0%</w:t>
      </w:r>
    </w:p>
    <w:p w14:paraId="3DA8AD10" w14:textId="77777777" w:rsidR="00783200" w:rsidRPr="00E2760C" w:rsidRDefault="00783200" w:rsidP="00783200">
      <w:pPr>
        <w:tabs>
          <w:tab w:val="left" w:pos="-720"/>
          <w:tab w:val="left" w:pos="0"/>
          <w:tab w:val="left" w:pos="720"/>
          <w:tab w:val="left" w:pos="7371"/>
        </w:tabs>
        <w:suppressAutoHyphens/>
        <w:jc w:val="both"/>
        <w:rPr>
          <w:rFonts w:ascii="Verdana" w:hAnsi="Verdana" w:cs="Arial"/>
          <w:spacing w:val="20"/>
          <w:sz w:val="18"/>
          <w:szCs w:val="18"/>
        </w:rPr>
      </w:pPr>
      <w:r w:rsidRPr="00E2760C">
        <w:rPr>
          <w:rFonts w:ascii="Verdana" w:hAnsi="Verdana" w:cs="Arial"/>
          <w:spacing w:val="20"/>
          <w:sz w:val="18"/>
          <w:szCs w:val="18"/>
        </w:rPr>
        <w:t>+ NO PUC SUBCUENTA 125 DEL FORMATO 380</w:t>
      </w:r>
      <w:r w:rsidRPr="00E2760C">
        <w:rPr>
          <w:rFonts w:ascii="Verdana" w:hAnsi="Verdana" w:cs="Arial"/>
          <w:spacing w:val="20"/>
          <w:sz w:val="18"/>
          <w:szCs w:val="18"/>
        </w:rPr>
        <w:tab/>
      </w:r>
      <w:r w:rsidRPr="00E2760C">
        <w:rPr>
          <w:rFonts w:ascii="Verdana" w:hAnsi="Verdana" w:cs="Arial"/>
          <w:spacing w:val="20"/>
          <w:sz w:val="18"/>
          <w:szCs w:val="18"/>
        </w:rPr>
        <w:tab/>
        <w:t xml:space="preserve"> 20%</w:t>
      </w:r>
    </w:p>
    <w:p w14:paraId="0B04125C" w14:textId="3AB30571" w:rsidR="00783200" w:rsidRPr="00E2760C" w:rsidRDefault="00783200" w:rsidP="00783200">
      <w:pPr>
        <w:tabs>
          <w:tab w:val="left" w:pos="-720"/>
          <w:tab w:val="left" w:pos="0"/>
          <w:tab w:val="left" w:pos="720"/>
        </w:tabs>
        <w:suppressAutoHyphens/>
        <w:spacing w:before="120"/>
        <w:jc w:val="both"/>
        <w:rPr>
          <w:rFonts w:ascii="Verdana" w:hAnsi="Verdana" w:cs="Arial"/>
          <w:spacing w:val="20"/>
          <w:sz w:val="18"/>
          <w:szCs w:val="18"/>
        </w:rPr>
      </w:pPr>
      <w:r w:rsidRPr="00E2760C">
        <w:rPr>
          <w:rFonts w:ascii="Verdana" w:hAnsi="Verdana" w:cs="Arial"/>
          <w:spacing w:val="20"/>
          <w:sz w:val="18"/>
          <w:szCs w:val="18"/>
        </w:rPr>
        <w:t>+ 16        CUENTAS POR COBRAR</w:t>
      </w:r>
      <w:r w:rsidRPr="00E2760C">
        <w:rPr>
          <w:rFonts w:ascii="Verdana" w:hAnsi="Verdana" w:cs="Arial"/>
          <w:spacing w:val="20"/>
          <w:sz w:val="18"/>
          <w:szCs w:val="18"/>
        </w:rPr>
        <w:tab/>
        <w:t xml:space="preserve"> </w:t>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t xml:space="preserve">       </w:t>
      </w:r>
      <w:proofErr w:type="gramStart"/>
      <w:r w:rsidRPr="00E2760C">
        <w:rPr>
          <w:rFonts w:ascii="Verdana" w:hAnsi="Verdana" w:cs="Arial"/>
          <w:spacing w:val="20"/>
          <w:sz w:val="18"/>
          <w:szCs w:val="18"/>
        </w:rPr>
        <w:tab/>
        <w:t xml:space="preserve"> </w:t>
      </w:r>
      <w:r w:rsidR="00CF5F46">
        <w:rPr>
          <w:rFonts w:ascii="Verdana" w:hAnsi="Verdana" w:cs="Arial"/>
          <w:spacing w:val="20"/>
          <w:sz w:val="18"/>
          <w:szCs w:val="18"/>
        </w:rPr>
        <w:t xml:space="preserve"> </w:t>
      </w:r>
      <w:r w:rsidRPr="00E2760C">
        <w:rPr>
          <w:rFonts w:ascii="Verdana" w:hAnsi="Verdana" w:cs="Arial"/>
          <w:spacing w:val="20"/>
          <w:sz w:val="18"/>
          <w:szCs w:val="18"/>
        </w:rPr>
        <w:t>0</w:t>
      </w:r>
      <w:proofErr w:type="gramEnd"/>
      <w:r w:rsidRPr="00E2760C">
        <w:rPr>
          <w:rFonts w:ascii="Verdana" w:hAnsi="Verdana" w:cs="Arial"/>
          <w:spacing w:val="20"/>
          <w:sz w:val="18"/>
          <w:szCs w:val="18"/>
        </w:rPr>
        <w:t>%</w:t>
      </w:r>
    </w:p>
    <w:p w14:paraId="36411B34" w14:textId="3131EB06" w:rsidR="00783200" w:rsidRPr="00E2760C" w:rsidRDefault="00783200" w:rsidP="00783200">
      <w:pPr>
        <w:tabs>
          <w:tab w:val="left" w:pos="-720"/>
          <w:tab w:val="left" w:pos="0"/>
          <w:tab w:val="left" w:pos="720"/>
        </w:tabs>
        <w:suppressAutoHyphens/>
        <w:spacing w:before="120"/>
        <w:jc w:val="both"/>
        <w:rPr>
          <w:rFonts w:ascii="Verdana" w:hAnsi="Verdana" w:cs="Arial"/>
          <w:spacing w:val="20"/>
          <w:sz w:val="18"/>
          <w:szCs w:val="18"/>
        </w:rPr>
      </w:pPr>
      <w:r w:rsidRPr="00E2760C">
        <w:rPr>
          <w:rFonts w:ascii="Verdana" w:hAnsi="Verdana" w:cs="Arial"/>
          <w:spacing w:val="20"/>
          <w:sz w:val="18"/>
          <w:szCs w:val="18"/>
        </w:rPr>
        <w:t>+ 17</w:t>
      </w:r>
      <w:r w:rsidRPr="00E2760C">
        <w:rPr>
          <w:rFonts w:ascii="Verdana" w:hAnsi="Verdana" w:cs="Arial"/>
          <w:spacing w:val="20"/>
          <w:sz w:val="18"/>
          <w:szCs w:val="18"/>
        </w:rPr>
        <w:tab/>
        <w:t xml:space="preserve">       </w:t>
      </w:r>
      <w:r w:rsidRPr="00E2760C">
        <w:rPr>
          <w:rFonts w:ascii="Verdana" w:hAnsi="Verdana" w:cs="Arial"/>
          <w:sz w:val="18"/>
          <w:szCs w:val="18"/>
        </w:rPr>
        <w:t>BIENES REALIZABLES</w:t>
      </w:r>
      <w:r w:rsidRPr="00E2760C">
        <w:rPr>
          <w:rFonts w:ascii="Verdana" w:hAnsi="Verdana" w:cs="Arial"/>
          <w:spacing w:val="20"/>
          <w:sz w:val="18"/>
          <w:szCs w:val="18"/>
        </w:rPr>
        <w:t>, RECIBIDOS EN PAGO</w:t>
      </w:r>
      <w:r w:rsidRPr="00E2760C">
        <w:rPr>
          <w:rFonts w:ascii="Verdana" w:hAnsi="Verdana" w:cs="Arial"/>
          <w:sz w:val="18"/>
          <w:szCs w:val="18"/>
        </w:rPr>
        <w:t xml:space="preserve"> y BIENES RESTITUIDOS</w:t>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000A5EED">
        <w:rPr>
          <w:rFonts w:ascii="Verdana" w:hAnsi="Verdana" w:cs="Arial"/>
          <w:spacing w:val="20"/>
          <w:sz w:val="18"/>
          <w:szCs w:val="18"/>
        </w:rPr>
        <w:tab/>
      </w:r>
      <w:r w:rsidRPr="00E2760C">
        <w:rPr>
          <w:rFonts w:ascii="Verdana" w:hAnsi="Verdana" w:cs="Arial"/>
          <w:spacing w:val="20"/>
          <w:sz w:val="18"/>
          <w:szCs w:val="18"/>
        </w:rPr>
        <w:t>100%</w:t>
      </w:r>
    </w:p>
    <w:p w14:paraId="7ABD742D" w14:textId="63121174" w:rsidR="00783200" w:rsidRPr="00E2760C" w:rsidRDefault="00783200" w:rsidP="00783200">
      <w:pPr>
        <w:tabs>
          <w:tab w:val="left" w:pos="-720"/>
          <w:tab w:val="left" w:pos="0"/>
          <w:tab w:val="left" w:pos="720"/>
        </w:tabs>
        <w:suppressAutoHyphens/>
        <w:spacing w:before="120"/>
        <w:jc w:val="both"/>
        <w:rPr>
          <w:rFonts w:ascii="Verdana" w:hAnsi="Verdana" w:cs="Arial"/>
          <w:spacing w:val="20"/>
          <w:sz w:val="18"/>
          <w:szCs w:val="18"/>
        </w:rPr>
      </w:pPr>
      <w:r w:rsidRPr="00E2760C">
        <w:rPr>
          <w:rFonts w:ascii="Verdana" w:hAnsi="Verdana" w:cs="Arial"/>
          <w:spacing w:val="20"/>
          <w:sz w:val="18"/>
          <w:szCs w:val="18"/>
        </w:rPr>
        <w:t>+ 18</w:t>
      </w:r>
      <w:r w:rsidRPr="00E2760C">
        <w:rPr>
          <w:rFonts w:ascii="Verdana" w:hAnsi="Verdana" w:cs="Arial"/>
          <w:spacing w:val="20"/>
          <w:sz w:val="18"/>
          <w:szCs w:val="18"/>
        </w:rPr>
        <w:tab/>
      </w:r>
      <w:r w:rsidRPr="00E2760C">
        <w:rPr>
          <w:rFonts w:ascii="Verdana" w:hAnsi="Verdana" w:cs="Arial"/>
          <w:spacing w:val="20"/>
          <w:sz w:val="18"/>
          <w:szCs w:val="18"/>
        </w:rPr>
        <w:tab/>
        <w:t xml:space="preserve">PROPIEDADES Y EQUIPO </w:t>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Pr="00E2760C">
        <w:rPr>
          <w:rFonts w:ascii="Verdana" w:hAnsi="Verdana" w:cs="Arial"/>
          <w:spacing w:val="20"/>
          <w:sz w:val="18"/>
          <w:szCs w:val="18"/>
        </w:rPr>
        <w:tab/>
      </w:r>
      <w:r w:rsidR="000A5EED">
        <w:rPr>
          <w:rFonts w:ascii="Verdana" w:hAnsi="Verdana" w:cs="Arial"/>
          <w:spacing w:val="20"/>
          <w:sz w:val="18"/>
          <w:szCs w:val="18"/>
        </w:rPr>
        <w:tab/>
      </w:r>
      <w:r w:rsidRPr="00E2760C">
        <w:rPr>
          <w:rFonts w:ascii="Verdana" w:hAnsi="Verdana" w:cs="Arial"/>
          <w:spacing w:val="20"/>
          <w:sz w:val="18"/>
          <w:szCs w:val="18"/>
        </w:rPr>
        <w:t>100%</w:t>
      </w:r>
    </w:p>
    <w:p w14:paraId="511EDDD4" w14:textId="766166D6" w:rsidR="00783200" w:rsidRPr="00E2760C" w:rsidRDefault="00783200" w:rsidP="00783200">
      <w:pPr>
        <w:tabs>
          <w:tab w:val="left" w:pos="-720"/>
          <w:tab w:val="left" w:pos="0"/>
          <w:tab w:val="left" w:pos="720"/>
          <w:tab w:val="left" w:pos="1418"/>
        </w:tabs>
        <w:suppressAutoHyphens/>
        <w:jc w:val="both"/>
        <w:rPr>
          <w:rFonts w:ascii="Verdana" w:hAnsi="Verdana" w:cs="Arial"/>
          <w:sz w:val="18"/>
          <w:szCs w:val="18"/>
        </w:rPr>
      </w:pPr>
      <w:r w:rsidRPr="00E2760C">
        <w:rPr>
          <w:rFonts w:ascii="Verdana" w:hAnsi="Verdana" w:cs="Arial"/>
          <w:spacing w:val="20"/>
          <w:sz w:val="18"/>
          <w:szCs w:val="18"/>
        </w:rPr>
        <w:t>+ 19</w:t>
      </w:r>
      <w:r w:rsidRPr="00E2760C">
        <w:rPr>
          <w:rFonts w:ascii="Verdana" w:hAnsi="Verdana" w:cs="Arial"/>
          <w:spacing w:val="20"/>
          <w:sz w:val="18"/>
          <w:szCs w:val="18"/>
        </w:rPr>
        <w:tab/>
      </w:r>
      <w:r w:rsidRPr="00E2760C">
        <w:rPr>
          <w:rFonts w:ascii="Verdana" w:hAnsi="Verdana" w:cs="Arial"/>
          <w:sz w:val="18"/>
          <w:szCs w:val="18"/>
        </w:rPr>
        <w:tab/>
        <w:t>OTROS ACTIVOS</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100%</w:t>
      </w:r>
      <w:r w:rsidRPr="00E2760C">
        <w:rPr>
          <w:rFonts w:ascii="Verdana" w:hAnsi="Verdana" w:cs="Arial"/>
          <w:sz w:val="18"/>
          <w:szCs w:val="18"/>
        </w:rPr>
        <w:tab/>
        <w:t xml:space="preserve">EXCEPTO (SUBCUENTA  135 DEL FORMATO   380)  </w:t>
      </w:r>
    </w:p>
    <w:p w14:paraId="2830F50B" w14:textId="09457D49" w:rsidR="00783200" w:rsidRPr="00E2760C" w:rsidRDefault="00783200" w:rsidP="00783200">
      <w:pPr>
        <w:tabs>
          <w:tab w:val="left" w:pos="-720"/>
          <w:tab w:val="left" w:pos="0"/>
          <w:tab w:val="left" w:pos="720"/>
          <w:tab w:val="left" w:pos="1418"/>
        </w:tabs>
        <w:suppressAutoHyphens/>
        <w:jc w:val="both"/>
        <w:rPr>
          <w:rFonts w:ascii="Verdana" w:hAnsi="Verdana" w:cs="Arial"/>
          <w:sz w:val="18"/>
          <w:szCs w:val="18"/>
        </w:rPr>
      </w:pPr>
      <w:r w:rsidRPr="00E2760C">
        <w:rPr>
          <w:rFonts w:ascii="Verdana" w:hAnsi="Verdana" w:cs="Arial"/>
          <w:sz w:val="18"/>
          <w:szCs w:val="18"/>
        </w:rPr>
        <w:t>+ NO PUC</w:t>
      </w:r>
      <w:r w:rsidRPr="00E2760C">
        <w:rPr>
          <w:rFonts w:ascii="Verdana" w:hAnsi="Verdana" w:cs="Arial"/>
          <w:sz w:val="18"/>
          <w:szCs w:val="18"/>
        </w:rPr>
        <w:tab/>
        <w:t>SUBCUENTA 135 DEL FORMATO 380</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000A5EED">
        <w:rPr>
          <w:rFonts w:ascii="Verdana" w:hAnsi="Verdana" w:cs="Arial"/>
          <w:sz w:val="18"/>
          <w:szCs w:val="18"/>
        </w:rPr>
        <w:tab/>
      </w:r>
      <w:r w:rsidR="00CF5F46">
        <w:rPr>
          <w:rFonts w:ascii="Verdana" w:hAnsi="Verdana" w:cs="Arial"/>
          <w:sz w:val="18"/>
          <w:szCs w:val="18"/>
        </w:rPr>
        <w:t xml:space="preserve">   </w:t>
      </w:r>
      <w:r w:rsidRPr="00E2760C">
        <w:rPr>
          <w:rFonts w:ascii="Verdana" w:hAnsi="Verdana" w:cs="Arial"/>
          <w:sz w:val="18"/>
          <w:szCs w:val="18"/>
        </w:rPr>
        <w:t>0%</w:t>
      </w:r>
    </w:p>
    <w:p w14:paraId="330EF1D0" w14:textId="77777777" w:rsidR="003975BB" w:rsidRDefault="003975BB" w:rsidP="00783200">
      <w:pPr>
        <w:tabs>
          <w:tab w:val="left" w:pos="-720"/>
          <w:tab w:val="left" w:pos="0"/>
          <w:tab w:val="left" w:pos="1418"/>
        </w:tabs>
        <w:suppressAutoHyphens/>
        <w:jc w:val="both"/>
        <w:rPr>
          <w:rFonts w:ascii="Verdana" w:hAnsi="Verdana" w:cs="Arial"/>
          <w:b/>
          <w:bCs/>
          <w:sz w:val="18"/>
          <w:szCs w:val="18"/>
        </w:rPr>
      </w:pPr>
    </w:p>
    <w:p w14:paraId="13351395" w14:textId="61BC51FE" w:rsidR="00783200" w:rsidRPr="003975BB" w:rsidRDefault="00783200" w:rsidP="00783200">
      <w:pPr>
        <w:tabs>
          <w:tab w:val="left" w:pos="-720"/>
          <w:tab w:val="left" w:pos="0"/>
          <w:tab w:val="left" w:pos="1418"/>
        </w:tabs>
        <w:suppressAutoHyphens/>
        <w:jc w:val="both"/>
        <w:rPr>
          <w:rFonts w:ascii="Verdana" w:hAnsi="Verdana" w:cs="Arial"/>
          <w:b/>
          <w:bCs/>
          <w:sz w:val="18"/>
          <w:szCs w:val="18"/>
        </w:rPr>
      </w:pPr>
      <w:proofErr w:type="gramStart"/>
      <w:r w:rsidRPr="00800EA4">
        <w:rPr>
          <w:rFonts w:ascii="Verdana" w:hAnsi="Verdana" w:cs="Arial"/>
          <w:b/>
          <w:bCs/>
          <w:sz w:val="18"/>
          <w:szCs w:val="18"/>
        </w:rPr>
        <w:t>TOTAL</w:t>
      </w:r>
      <w:proofErr w:type="gramEnd"/>
      <w:r w:rsidR="00800EA4" w:rsidRPr="00800EA4">
        <w:rPr>
          <w:rFonts w:ascii="Verdana" w:hAnsi="Verdana" w:cs="Arial"/>
          <w:b/>
          <w:bCs/>
          <w:sz w:val="18"/>
          <w:szCs w:val="18"/>
        </w:rPr>
        <w:t xml:space="preserve"> </w:t>
      </w:r>
      <w:r w:rsidRPr="00800EA4">
        <w:rPr>
          <w:rFonts w:ascii="Verdana" w:hAnsi="Verdana" w:cs="Arial"/>
          <w:b/>
          <w:bCs/>
          <w:sz w:val="18"/>
          <w:szCs w:val="18"/>
        </w:rPr>
        <w:t xml:space="preserve">ACTIVOS PONDERADOS POR NIVEL DE RIESGO </w:t>
      </w:r>
    </w:p>
    <w:p w14:paraId="763CFEA3" w14:textId="77777777" w:rsidR="00783200" w:rsidRPr="00E2760C" w:rsidRDefault="00783200" w:rsidP="00783200">
      <w:pPr>
        <w:spacing w:after="0"/>
        <w:rPr>
          <w:rFonts w:ascii="Verdana" w:hAnsi="Verdana"/>
          <w:sz w:val="18"/>
          <w:szCs w:val="18"/>
        </w:rPr>
      </w:pPr>
      <w:r w:rsidRPr="00E2760C">
        <w:rPr>
          <w:rFonts w:ascii="Verdana" w:hAnsi="Verdana"/>
          <w:sz w:val="18"/>
          <w:szCs w:val="18"/>
        </w:rPr>
        <w:t>2.7.9.</w:t>
      </w:r>
    </w:p>
    <w:p w14:paraId="1D01A64F" w14:textId="441C0C01" w:rsidR="00783200" w:rsidRPr="00E2760C" w:rsidRDefault="00783200" w:rsidP="00783200">
      <w:pPr>
        <w:tabs>
          <w:tab w:val="left" w:pos="-720"/>
          <w:tab w:val="left" w:pos="0"/>
          <w:tab w:val="left" w:pos="1418"/>
        </w:tabs>
        <w:suppressAutoHyphens/>
        <w:jc w:val="both"/>
        <w:rPr>
          <w:rFonts w:ascii="Verdana" w:hAnsi="Verdana" w:cs="Arial"/>
          <w:b/>
          <w:bCs/>
          <w:sz w:val="18"/>
          <w:szCs w:val="18"/>
        </w:rPr>
      </w:pPr>
      <w:r w:rsidRPr="00E2760C">
        <w:rPr>
          <w:rFonts w:ascii="Verdana" w:hAnsi="Verdana" w:cs="Arial"/>
          <w:b/>
          <w:bCs/>
          <w:sz w:val="18"/>
          <w:szCs w:val="18"/>
        </w:rPr>
        <w:t>Clasificación de las contingencias</w:t>
      </w:r>
    </w:p>
    <w:p w14:paraId="6355D82C" w14:textId="3E37C02D" w:rsidR="00783200" w:rsidRPr="00E8649E" w:rsidRDefault="00783200" w:rsidP="00783200">
      <w:pPr>
        <w:tabs>
          <w:tab w:val="left" w:pos="-720"/>
          <w:tab w:val="left" w:pos="0"/>
          <w:tab w:val="left" w:pos="1418"/>
        </w:tabs>
        <w:suppressAutoHyphens/>
        <w:jc w:val="both"/>
        <w:rPr>
          <w:rFonts w:ascii="Verdana" w:hAnsi="Verdana" w:cs="Arial"/>
          <w:b/>
          <w:bCs/>
          <w:sz w:val="18"/>
          <w:szCs w:val="18"/>
        </w:rPr>
      </w:pPr>
      <w:r w:rsidRPr="00E8649E">
        <w:rPr>
          <w:rFonts w:ascii="Verdana" w:hAnsi="Verdana" w:cs="Arial"/>
          <w:b/>
          <w:bCs/>
          <w:sz w:val="18"/>
          <w:szCs w:val="18"/>
        </w:rPr>
        <w:t>CODIGO</w:t>
      </w:r>
      <w:r w:rsidRPr="00E8649E">
        <w:rPr>
          <w:rFonts w:ascii="Verdana" w:hAnsi="Verdana" w:cs="Arial"/>
          <w:b/>
          <w:bCs/>
          <w:sz w:val="18"/>
          <w:szCs w:val="18"/>
        </w:rPr>
        <w:tab/>
      </w:r>
      <w:r w:rsidRPr="00E8649E">
        <w:rPr>
          <w:rFonts w:ascii="Verdana" w:hAnsi="Verdana" w:cs="Arial"/>
          <w:b/>
          <w:bCs/>
          <w:sz w:val="18"/>
          <w:szCs w:val="18"/>
        </w:rPr>
        <w:tab/>
      </w:r>
      <w:r w:rsidRPr="00E8649E">
        <w:rPr>
          <w:rFonts w:ascii="Verdana" w:hAnsi="Verdana" w:cs="Arial"/>
          <w:b/>
          <w:bCs/>
          <w:sz w:val="18"/>
          <w:szCs w:val="18"/>
        </w:rPr>
        <w:tab/>
        <w:t>DENOMINACION</w:t>
      </w:r>
      <w:r w:rsidRPr="00E8649E">
        <w:rPr>
          <w:rFonts w:ascii="Verdana" w:hAnsi="Verdana" w:cs="Arial"/>
          <w:b/>
          <w:bCs/>
          <w:sz w:val="18"/>
          <w:szCs w:val="18"/>
        </w:rPr>
        <w:tab/>
      </w:r>
      <w:r w:rsidRPr="00E8649E">
        <w:rPr>
          <w:rFonts w:ascii="Verdana" w:hAnsi="Verdana" w:cs="Arial"/>
          <w:b/>
          <w:bCs/>
          <w:sz w:val="18"/>
          <w:szCs w:val="18"/>
        </w:rPr>
        <w:tab/>
      </w:r>
      <w:r w:rsidRPr="00E8649E">
        <w:rPr>
          <w:rFonts w:ascii="Verdana" w:hAnsi="Verdana" w:cs="Arial"/>
          <w:b/>
          <w:bCs/>
          <w:sz w:val="18"/>
          <w:szCs w:val="18"/>
        </w:rPr>
        <w:tab/>
      </w:r>
      <w:r w:rsidRPr="00E8649E">
        <w:rPr>
          <w:rFonts w:ascii="Verdana" w:hAnsi="Verdana" w:cs="Arial"/>
          <w:b/>
          <w:bCs/>
          <w:sz w:val="18"/>
          <w:szCs w:val="18"/>
        </w:rPr>
        <w:tab/>
        <w:t>PONDERACION</w:t>
      </w:r>
    </w:p>
    <w:p w14:paraId="6F530804" w14:textId="77777777" w:rsidR="00783200" w:rsidRPr="00E2760C" w:rsidRDefault="00783200" w:rsidP="00783200">
      <w:pPr>
        <w:tabs>
          <w:tab w:val="left" w:pos="-720"/>
          <w:tab w:val="left" w:pos="0"/>
          <w:tab w:val="left" w:pos="1418"/>
        </w:tabs>
        <w:suppressAutoHyphens/>
        <w:jc w:val="both"/>
        <w:rPr>
          <w:rFonts w:ascii="Verdana" w:hAnsi="Verdana" w:cs="Arial"/>
          <w:sz w:val="18"/>
          <w:szCs w:val="18"/>
        </w:rPr>
      </w:pPr>
      <w:r w:rsidRPr="00E2760C">
        <w:rPr>
          <w:rFonts w:ascii="Verdana" w:hAnsi="Verdana" w:cs="Arial"/>
          <w:sz w:val="18"/>
          <w:szCs w:val="18"/>
        </w:rPr>
        <w:t>+ 6207</w:t>
      </w:r>
      <w:r w:rsidRPr="00E2760C">
        <w:rPr>
          <w:rFonts w:ascii="Verdana" w:hAnsi="Verdana" w:cs="Arial"/>
          <w:sz w:val="18"/>
          <w:szCs w:val="18"/>
        </w:rPr>
        <w:tab/>
        <w:t>GARANTÍAS FONDO NACIONAL DE GARANTÍAS</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100%</w:t>
      </w:r>
    </w:p>
    <w:p w14:paraId="5F678134" w14:textId="77777777" w:rsidR="00783200" w:rsidRPr="00E2760C" w:rsidRDefault="00783200" w:rsidP="00783200">
      <w:pPr>
        <w:tabs>
          <w:tab w:val="left" w:pos="-720"/>
          <w:tab w:val="left" w:pos="0"/>
          <w:tab w:val="left" w:pos="1418"/>
        </w:tabs>
        <w:suppressAutoHyphens/>
        <w:jc w:val="both"/>
        <w:rPr>
          <w:rFonts w:ascii="Verdana" w:hAnsi="Verdana" w:cs="Arial"/>
          <w:sz w:val="18"/>
          <w:szCs w:val="18"/>
        </w:rPr>
      </w:pPr>
      <w:r w:rsidRPr="00E2760C">
        <w:rPr>
          <w:rFonts w:ascii="Verdana" w:hAnsi="Verdana" w:cs="Arial"/>
          <w:sz w:val="18"/>
          <w:szCs w:val="18"/>
        </w:rPr>
        <w:t>- 6485</w:t>
      </w:r>
      <w:r w:rsidRPr="00E2760C">
        <w:rPr>
          <w:rFonts w:ascii="Verdana" w:hAnsi="Verdana" w:cs="Arial"/>
          <w:sz w:val="18"/>
          <w:szCs w:val="18"/>
        </w:rPr>
        <w:tab/>
        <w:t>GARANTIAS CEDIDAS POR EL FNG</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100%</w:t>
      </w:r>
    </w:p>
    <w:p w14:paraId="20D49C8E" w14:textId="72D08709" w:rsidR="00783200" w:rsidRPr="00E2760C" w:rsidRDefault="002E2FE7" w:rsidP="00783200">
      <w:pPr>
        <w:tabs>
          <w:tab w:val="left" w:pos="-720"/>
          <w:tab w:val="left" w:pos="0"/>
          <w:tab w:val="left" w:pos="1418"/>
        </w:tabs>
        <w:suppressAutoHyphens/>
        <w:jc w:val="both"/>
        <w:rPr>
          <w:rFonts w:ascii="Verdana" w:hAnsi="Verdana" w:cs="Arial"/>
          <w:sz w:val="18"/>
          <w:szCs w:val="18"/>
        </w:rPr>
      </w:pPr>
      <w:r>
        <w:rPr>
          <w:rFonts w:ascii="Verdana" w:hAnsi="Verdana" w:cs="Arial"/>
          <w:sz w:val="18"/>
          <w:szCs w:val="18"/>
        </w:rPr>
        <w:tab/>
      </w:r>
      <w:r w:rsidR="00783200" w:rsidRPr="00E2760C">
        <w:rPr>
          <w:rFonts w:ascii="Verdana" w:hAnsi="Verdana" w:cs="Arial"/>
          <w:sz w:val="18"/>
          <w:szCs w:val="18"/>
        </w:rPr>
        <w:t>TOTAL, CONTINGENCIAS</w:t>
      </w:r>
    </w:p>
    <w:p w14:paraId="6943324E" w14:textId="77777777" w:rsidR="00F53AEE" w:rsidRDefault="00F53AEE" w:rsidP="00783200">
      <w:pPr>
        <w:tabs>
          <w:tab w:val="left" w:pos="-720"/>
          <w:tab w:val="left" w:pos="0"/>
          <w:tab w:val="left" w:pos="1418"/>
        </w:tabs>
        <w:suppressAutoHyphens/>
        <w:jc w:val="both"/>
        <w:rPr>
          <w:rFonts w:ascii="Verdana" w:hAnsi="Verdana" w:cs="Arial"/>
          <w:b/>
          <w:bCs/>
          <w:sz w:val="18"/>
          <w:szCs w:val="18"/>
        </w:rPr>
      </w:pPr>
    </w:p>
    <w:p w14:paraId="5DE451AF" w14:textId="77777777" w:rsidR="00F53AEE" w:rsidRDefault="00F53AEE" w:rsidP="00783200">
      <w:pPr>
        <w:tabs>
          <w:tab w:val="left" w:pos="-720"/>
          <w:tab w:val="left" w:pos="0"/>
          <w:tab w:val="left" w:pos="1418"/>
        </w:tabs>
        <w:suppressAutoHyphens/>
        <w:jc w:val="both"/>
        <w:rPr>
          <w:rFonts w:ascii="Verdana" w:hAnsi="Verdana" w:cs="Arial"/>
          <w:b/>
          <w:bCs/>
          <w:sz w:val="18"/>
          <w:szCs w:val="18"/>
        </w:rPr>
      </w:pPr>
    </w:p>
    <w:p w14:paraId="1786C64F" w14:textId="06159D41" w:rsidR="00783200" w:rsidRPr="00472418" w:rsidRDefault="00783200" w:rsidP="00783200">
      <w:pPr>
        <w:tabs>
          <w:tab w:val="left" w:pos="-720"/>
          <w:tab w:val="left" w:pos="0"/>
          <w:tab w:val="left" w:pos="1418"/>
        </w:tabs>
        <w:suppressAutoHyphens/>
        <w:jc w:val="both"/>
        <w:rPr>
          <w:rFonts w:ascii="Verdana" w:hAnsi="Verdana" w:cs="Arial"/>
          <w:b/>
          <w:bCs/>
          <w:sz w:val="18"/>
          <w:szCs w:val="18"/>
        </w:rPr>
      </w:pPr>
      <w:r w:rsidRPr="00472418">
        <w:rPr>
          <w:rFonts w:ascii="Verdana" w:hAnsi="Verdana" w:cs="Arial"/>
          <w:b/>
          <w:bCs/>
          <w:sz w:val="18"/>
          <w:szCs w:val="18"/>
        </w:rPr>
        <w:t xml:space="preserve">CODIGO </w:t>
      </w:r>
      <w:r w:rsidRPr="00472418">
        <w:rPr>
          <w:rFonts w:ascii="Verdana" w:hAnsi="Verdana" w:cs="Arial"/>
          <w:b/>
          <w:bCs/>
          <w:sz w:val="18"/>
          <w:szCs w:val="18"/>
        </w:rPr>
        <w:tab/>
      </w:r>
      <w:r w:rsidRPr="00472418">
        <w:rPr>
          <w:rFonts w:ascii="Verdana" w:hAnsi="Verdana" w:cs="Arial"/>
          <w:b/>
          <w:bCs/>
          <w:sz w:val="18"/>
          <w:szCs w:val="18"/>
        </w:rPr>
        <w:tab/>
      </w:r>
      <w:r w:rsidRPr="00472418">
        <w:rPr>
          <w:rFonts w:ascii="Verdana" w:hAnsi="Verdana" w:cs="Arial"/>
          <w:b/>
          <w:bCs/>
          <w:sz w:val="18"/>
          <w:szCs w:val="18"/>
        </w:rPr>
        <w:tab/>
        <w:t>DENOMINACION</w:t>
      </w:r>
      <w:r w:rsidRPr="00472418">
        <w:rPr>
          <w:rFonts w:ascii="Verdana" w:hAnsi="Verdana" w:cs="Arial"/>
          <w:b/>
          <w:bCs/>
          <w:sz w:val="18"/>
          <w:szCs w:val="18"/>
        </w:rPr>
        <w:tab/>
      </w:r>
      <w:r w:rsidRPr="00472418">
        <w:rPr>
          <w:rFonts w:ascii="Verdana" w:hAnsi="Verdana" w:cs="Arial"/>
          <w:b/>
          <w:bCs/>
          <w:sz w:val="18"/>
          <w:szCs w:val="18"/>
        </w:rPr>
        <w:tab/>
      </w:r>
      <w:r w:rsidRPr="00472418">
        <w:rPr>
          <w:rFonts w:ascii="Verdana" w:hAnsi="Verdana" w:cs="Arial"/>
          <w:b/>
          <w:bCs/>
          <w:sz w:val="18"/>
          <w:szCs w:val="18"/>
        </w:rPr>
        <w:tab/>
      </w:r>
      <w:r w:rsidRPr="00472418">
        <w:rPr>
          <w:rFonts w:ascii="Verdana" w:hAnsi="Verdana" w:cs="Arial"/>
          <w:b/>
          <w:bCs/>
          <w:sz w:val="18"/>
          <w:szCs w:val="18"/>
        </w:rPr>
        <w:tab/>
        <w:t>PONDERACION</w:t>
      </w:r>
    </w:p>
    <w:p w14:paraId="28728C8F" w14:textId="77777777" w:rsidR="00783200" w:rsidRPr="00E2760C" w:rsidRDefault="00783200" w:rsidP="00783200">
      <w:pPr>
        <w:tabs>
          <w:tab w:val="left" w:pos="-720"/>
          <w:tab w:val="left" w:pos="0"/>
          <w:tab w:val="left" w:pos="1418"/>
        </w:tabs>
        <w:suppressAutoHyphens/>
        <w:jc w:val="both"/>
        <w:rPr>
          <w:rFonts w:ascii="Verdana" w:hAnsi="Verdana" w:cs="Arial"/>
          <w:sz w:val="18"/>
          <w:szCs w:val="18"/>
        </w:rPr>
      </w:pPr>
      <w:r w:rsidRPr="00E2760C">
        <w:rPr>
          <w:rFonts w:ascii="Verdana" w:hAnsi="Verdana" w:cs="Arial"/>
          <w:sz w:val="18"/>
          <w:szCs w:val="18"/>
        </w:rPr>
        <w:tab/>
        <w:t>TOTAL, CONTINGENCIAS</w:t>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r>
      <w:r w:rsidRPr="00E2760C">
        <w:rPr>
          <w:rFonts w:ascii="Verdana" w:hAnsi="Verdana" w:cs="Arial"/>
          <w:sz w:val="18"/>
          <w:szCs w:val="18"/>
        </w:rPr>
        <w:tab/>
        <w:t>100%</w:t>
      </w:r>
    </w:p>
    <w:p w14:paraId="4D8704D8" w14:textId="5FE1542F" w:rsidR="00783200" w:rsidRPr="00E2760C" w:rsidRDefault="00783200" w:rsidP="00783200">
      <w:pPr>
        <w:tabs>
          <w:tab w:val="left" w:pos="-720"/>
          <w:tab w:val="left" w:pos="0"/>
          <w:tab w:val="left" w:pos="1418"/>
        </w:tabs>
        <w:suppressAutoHyphens/>
        <w:jc w:val="both"/>
        <w:rPr>
          <w:rFonts w:ascii="Verdana" w:hAnsi="Verdana" w:cs="Arial"/>
          <w:sz w:val="18"/>
          <w:szCs w:val="18"/>
        </w:rPr>
      </w:pPr>
      <w:r w:rsidRPr="00E2760C">
        <w:rPr>
          <w:rFonts w:ascii="Verdana" w:hAnsi="Verdana" w:cs="Arial"/>
          <w:sz w:val="18"/>
          <w:szCs w:val="18"/>
        </w:rPr>
        <w:t xml:space="preserve">  +</w:t>
      </w:r>
      <w:r w:rsidRPr="00E2760C">
        <w:rPr>
          <w:rFonts w:ascii="Verdana" w:hAnsi="Verdana" w:cs="Arial"/>
          <w:sz w:val="18"/>
          <w:szCs w:val="18"/>
        </w:rPr>
        <w:tab/>
        <w:t>TOTAL ACTIVOS PONDERADOS POR NIVEL DE RIESGO</w:t>
      </w:r>
      <w:r w:rsidRPr="00E2760C">
        <w:rPr>
          <w:rFonts w:ascii="Verdana" w:hAnsi="Verdana" w:cs="Arial"/>
          <w:sz w:val="18"/>
          <w:szCs w:val="18"/>
        </w:rPr>
        <w:tab/>
      </w:r>
      <w:r w:rsidRPr="00E2760C">
        <w:rPr>
          <w:rFonts w:ascii="Verdana" w:hAnsi="Verdana" w:cs="Arial"/>
          <w:sz w:val="18"/>
          <w:szCs w:val="18"/>
        </w:rPr>
        <w:tab/>
      </w:r>
      <w:r w:rsidR="00E8649E">
        <w:rPr>
          <w:rFonts w:ascii="Verdana" w:hAnsi="Verdana" w:cs="Arial"/>
          <w:sz w:val="18"/>
          <w:szCs w:val="18"/>
        </w:rPr>
        <w:tab/>
      </w:r>
      <w:r w:rsidRPr="00E2760C">
        <w:rPr>
          <w:rFonts w:ascii="Verdana" w:hAnsi="Verdana" w:cs="Arial"/>
          <w:sz w:val="18"/>
          <w:szCs w:val="18"/>
        </w:rPr>
        <w:t>100%</w:t>
      </w:r>
    </w:p>
    <w:p w14:paraId="4FD1A377" w14:textId="35E36E2A" w:rsidR="00783200" w:rsidRPr="00E2760C" w:rsidRDefault="00783200" w:rsidP="00783200">
      <w:pPr>
        <w:tabs>
          <w:tab w:val="left" w:pos="-720"/>
          <w:tab w:val="left" w:pos="0"/>
          <w:tab w:val="left" w:pos="1418"/>
        </w:tabs>
        <w:suppressAutoHyphens/>
        <w:ind w:left="1416" w:hanging="1416"/>
        <w:jc w:val="both"/>
        <w:rPr>
          <w:rFonts w:ascii="Verdana" w:hAnsi="Verdana" w:cs="Arial"/>
          <w:sz w:val="18"/>
          <w:szCs w:val="18"/>
        </w:rPr>
      </w:pPr>
      <w:r w:rsidRPr="00E2760C">
        <w:rPr>
          <w:rFonts w:ascii="Verdana" w:hAnsi="Verdana" w:cs="Arial"/>
          <w:sz w:val="18"/>
          <w:szCs w:val="18"/>
        </w:rPr>
        <w:t xml:space="preserve">  =</w:t>
      </w:r>
      <w:r w:rsidRPr="00E2760C">
        <w:rPr>
          <w:rFonts w:ascii="Verdana" w:hAnsi="Verdana" w:cs="Arial"/>
          <w:sz w:val="18"/>
          <w:szCs w:val="18"/>
        </w:rPr>
        <w:tab/>
      </w:r>
      <w:r w:rsidRPr="00E2760C">
        <w:rPr>
          <w:rFonts w:ascii="Verdana" w:hAnsi="Verdana" w:cs="Arial"/>
          <w:sz w:val="18"/>
          <w:szCs w:val="18"/>
        </w:rPr>
        <w:tab/>
        <w:t>TOTAL ACTIVOS Y CONTINGENCIAS PONDERADOS POR NIVEL DE RIESGO</w:t>
      </w:r>
    </w:p>
    <w:p w14:paraId="3878F3A2" w14:textId="77777777" w:rsidR="00783200" w:rsidRPr="00E2760C" w:rsidRDefault="00783200" w:rsidP="00783200">
      <w:pPr>
        <w:spacing w:after="0"/>
        <w:rPr>
          <w:rFonts w:ascii="Verdana" w:hAnsi="Verdana"/>
          <w:sz w:val="18"/>
          <w:szCs w:val="18"/>
        </w:rPr>
      </w:pPr>
    </w:p>
    <w:p w14:paraId="32127EA7" w14:textId="14B944DB" w:rsidR="00783200" w:rsidRPr="00FA3EB9" w:rsidRDefault="00783200" w:rsidP="00783200">
      <w:pPr>
        <w:tabs>
          <w:tab w:val="left" w:pos="-720"/>
          <w:tab w:val="left" w:pos="0"/>
          <w:tab w:val="left" w:pos="1418"/>
        </w:tabs>
        <w:suppressAutoHyphens/>
        <w:jc w:val="both"/>
        <w:rPr>
          <w:rFonts w:ascii="Verdana" w:eastAsia="Times New Roman" w:hAnsi="Verdana" w:cs="Arial"/>
          <w:b/>
          <w:bCs/>
          <w:kern w:val="0"/>
          <w:sz w:val="20"/>
          <w:szCs w:val="20"/>
          <w:lang w:val="es-ES" w:eastAsia="es-ES"/>
          <w14:ligatures w14:val="none"/>
        </w:rPr>
      </w:pPr>
      <w:r w:rsidRPr="00FA3EB9">
        <w:rPr>
          <w:rFonts w:ascii="Verdana" w:eastAsia="Times New Roman" w:hAnsi="Verdana" w:cs="Arial"/>
          <w:b/>
          <w:bCs/>
          <w:kern w:val="0"/>
          <w:sz w:val="20"/>
          <w:szCs w:val="20"/>
          <w:lang w:val="es-ES" w:eastAsia="es-ES"/>
          <w14:ligatures w14:val="none"/>
        </w:rPr>
        <w:t>Patrimonio técnico</w:t>
      </w:r>
    </w:p>
    <w:p w14:paraId="0A91A72F" w14:textId="77777777" w:rsidR="00783200" w:rsidRPr="00B649DC" w:rsidRDefault="00783200" w:rsidP="00783200">
      <w:pPr>
        <w:spacing w:after="0"/>
        <w:rPr>
          <w:rFonts w:ascii="Verdana" w:eastAsia="Times New Roman" w:hAnsi="Verdana" w:cs="Arial"/>
          <w:kern w:val="0"/>
          <w:sz w:val="20"/>
          <w:szCs w:val="20"/>
          <w:lang w:val="es-ES" w:eastAsia="es-ES"/>
          <w14:ligatures w14:val="none"/>
        </w:rPr>
      </w:pPr>
      <w:r w:rsidRPr="00B649DC">
        <w:rPr>
          <w:rFonts w:ascii="Verdana" w:eastAsia="Times New Roman" w:hAnsi="Verdana" w:cs="Arial"/>
          <w:kern w:val="0"/>
          <w:sz w:val="20"/>
          <w:szCs w:val="20"/>
          <w:lang w:val="es-ES" w:eastAsia="es-ES"/>
          <w14:ligatures w14:val="none"/>
        </w:rPr>
        <w:t>2.7.10.</w:t>
      </w:r>
    </w:p>
    <w:p w14:paraId="10C779BD" w14:textId="77777777" w:rsidR="00783200" w:rsidRPr="00B649DC" w:rsidRDefault="00783200" w:rsidP="00783200">
      <w:pPr>
        <w:tabs>
          <w:tab w:val="left" w:pos="-720"/>
          <w:tab w:val="left" w:pos="0"/>
          <w:tab w:val="left" w:pos="1418"/>
        </w:tabs>
        <w:suppressAutoHyphens/>
        <w:jc w:val="both"/>
        <w:rPr>
          <w:rFonts w:ascii="Verdana" w:eastAsia="Times New Roman" w:hAnsi="Verdana" w:cs="Arial"/>
          <w:kern w:val="0"/>
          <w:sz w:val="20"/>
          <w:szCs w:val="20"/>
          <w:lang w:val="es-ES" w:eastAsia="es-ES"/>
          <w14:ligatures w14:val="none"/>
        </w:rPr>
      </w:pPr>
      <w:r w:rsidRPr="00B649DC">
        <w:rPr>
          <w:rFonts w:ascii="Verdana" w:eastAsia="Times New Roman" w:hAnsi="Verdana" w:cs="Arial"/>
          <w:kern w:val="0"/>
          <w:sz w:val="20"/>
          <w:szCs w:val="20"/>
          <w:lang w:val="es-ES" w:eastAsia="es-ES"/>
          <w14:ligatures w14:val="none"/>
        </w:rPr>
        <w:t>Se considera como patrimonio técnico del Fondo Nacional de Garantías el respaldo efectivo con que cuenta el mencionado fondo, para apalancar la emisión de garantías y la inversión de sus activos, según lo dispuesto en el literal b) del artículo 1º del Decreto 1324 de 2005.</w:t>
      </w:r>
    </w:p>
    <w:p w14:paraId="4F95FBF6" w14:textId="77777777" w:rsidR="00783200" w:rsidRPr="00B649DC" w:rsidRDefault="00783200" w:rsidP="00783200">
      <w:pPr>
        <w:spacing w:after="0"/>
        <w:rPr>
          <w:rFonts w:ascii="Verdana" w:eastAsia="Times New Roman" w:hAnsi="Verdana" w:cs="Arial"/>
          <w:kern w:val="0"/>
          <w:sz w:val="20"/>
          <w:szCs w:val="20"/>
          <w:lang w:val="es-ES" w:eastAsia="es-ES"/>
          <w14:ligatures w14:val="none"/>
        </w:rPr>
      </w:pPr>
      <w:r w:rsidRPr="00B649DC">
        <w:rPr>
          <w:rFonts w:ascii="Verdana" w:eastAsia="Times New Roman" w:hAnsi="Verdana" w:cs="Arial"/>
          <w:kern w:val="0"/>
          <w:sz w:val="20"/>
          <w:szCs w:val="20"/>
          <w:lang w:val="es-ES" w:eastAsia="es-ES"/>
          <w14:ligatures w14:val="none"/>
        </w:rPr>
        <w:t>2.7.11.</w:t>
      </w:r>
    </w:p>
    <w:p w14:paraId="47EFDDF7" w14:textId="77777777" w:rsidR="00783200" w:rsidRPr="00B649DC" w:rsidRDefault="00783200" w:rsidP="00783200">
      <w:pPr>
        <w:spacing w:line="240" w:lineRule="atLeast"/>
        <w:jc w:val="both"/>
        <w:rPr>
          <w:rFonts w:ascii="Verdana" w:eastAsia="Times New Roman" w:hAnsi="Verdana" w:cs="Arial"/>
          <w:kern w:val="0"/>
          <w:sz w:val="20"/>
          <w:szCs w:val="20"/>
          <w:lang w:val="es-ES" w:eastAsia="es-ES"/>
          <w14:ligatures w14:val="none"/>
        </w:rPr>
      </w:pPr>
      <w:r w:rsidRPr="00B649DC">
        <w:rPr>
          <w:rFonts w:ascii="Verdana" w:eastAsia="Times New Roman" w:hAnsi="Verdana" w:cs="Arial"/>
          <w:kern w:val="0"/>
          <w:sz w:val="20"/>
          <w:szCs w:val="20"/>
          <w:lang w:val="es-ES" w:eastAsia="es-ES"/>
          <w14:ligatures w14:val="none"/>
        </w:rPr>
        <w:t>El cálculo se realizará atendiendo los siguientes conceptos: Las partidas que suman están precedidas de un signo más (+), mientras que las que restan se anteceden de un signo menos (-).</w:t>
      </w:r>
    </w:p>
    <w:p w14:paraId="566EED83" w14:textId="77777777" w:rsidR="00783200" w:rsidRPr="002E2FE7" w:rsidRDefault="00783200" w:rsidP="00783200">
      <w:pPr>
        <w:pStyle w:val="Prrafodelista"/>
        <w:numPr>
          <w:ilvl w:val="0"/>
          <w:numId w:val="41"/>
        </w:numPr>
        <w:spacing w:line="240" w:lineRule="atLeast"/>
        <w:ind w:left="567" w:hanging="567"/>
        <w:jc w:val="both"/>
        <w:rPr>
          <w:rFonts w:ascii="Verdana" w:hAnsi="Verdana" w:cs="Arial"/>
          <w:spacing w:val="20"/>
          <w:sz w:val="18"/>
          <w:szCs w:val="18"/>
        </w:rPr>
      </w:pPr>
      <w:r w:rsidRPr="002E2FE7">
        <w:rPr>
          <w:rFonts w:ascii="Verdana" w:hAnsi="Verdana" w:cs="Arial"/>
          <w:b/>
          <w:spacing w:val="20"/>
          <w:sz w:val="18"/>
          <w:szCs w:val="18"/>
        </w:rPr>
        <w:t>Determinación del patrimonio técnico</w:t>
      </w:r>
    </w:p>
    <w:p w14:paraId="789AAC54" w14:textId="516045EE" w:rsidR="00783200" w:rsidRPr="002E2FE7" w:rsidRDefault="00783200" w:rsidP="00783200">
      <w:pPr>
        <w:tabs>
          <w:tab w:val="left" w:pos="0"/>
        </w:tabs>
        <w:suppressAutoHyphens/>
        <w:ind w:left="2117" w:hanging="2117"/>
        <w:jc w:val="both"/>
        <w:rPr>
          <w:rFonts w:ascii="Verdana" w:hAnsi="Verdana" w:cs="Arial"/>
          <w:spacing w:val="20"/>
          <w:sz w:val="18"/>
          <w:szCs w:val="18"/>
        </w:rPr>
      </w:pPr>
      <w:r w:rsidRPr="002E2FE7">
        <w:rPr>
          <w:rFonts w:ascii="Verdana" w:hAnsi="Verdana" w:cs="Arial"/>
          <w:spacing w:val="20"/>
          <w:sz w:val="18"/>
          <w:szCs w:val="18"/>
        </w:rPr>
        <w:t>+ 278030</w:t>
      </w:r>
      <w:r w:rsidR="004576EA">
        <w:rPr>
          <w:rFonts w:ascii="Verdana" w:hAnsi="Verdana" w:cs="Arial"/>
          <w:spacing w:val="20"/>
          <w:sz w:val="18"/>
          <w:szCs w:val="18"/>
        </w:rPr>
        <w:tab/>
      </w:r>
      <w:r w:rsidRPr="002E2FE7">
        <w:rPr>
          <w:rFonts w:ascii="Verdana" w:hAnsi="Verdana" w:cs="Arial"/>
          <w:spacing w:val="20"/>
          <w:sz w:val="18"/>
          <w:szCs w:val="18"/>
        </w:rPr>
        <w:t>RESERVAS POR ADMINISTRACIÓN DEL RIESGO DE GARANTÍAS</w:t>
      </w:r>
      <w:r w:rsidR="00FA3EB9">
        <w:rPr>
          <w:rFonts w:ascii="Verdana" w:hAnsi="Verdana" w:cs="Arial"/>
          <w:spacing w:val="20"/>
          <w:sz w:val="18"/>
          <w:szCs w:val="18"/>
        </w:rPr>
        <w:t xml:space="preserve"> del </w:t>
      </w:r>
      <w:r w:rsidRPr="002E2FE7">
        <w:rPr>
          <w:rFonts w:ascii="Verdana" w:hAnsi="Verdana" w:cs="Arial"/>
          <w:spacing w:val="20"/>
          <w:sz w:val="18"/>
          <w:szCs w:val="18"/>
        </w:rPr>
        <w:t>FNG</w:t>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004576EA">
        <w:rPr>
          <w:rFonts w:ascii="Verdana" w:hAnsi="Verdana" w:cs="Arial"/>
          <w:spacing w:val="20"/>
          <w:sz w:val="18"/>
          <w:szCs w:val="18"/>
        </w:rPr>
        <w:tab/>
      </w:r>
      <w:r w:rsidRPr="002E2FE7">
        <w:rPr>
          <w:rFonts w:ascii="Verdana" w:hAnsi="Verdana" w:cs="Arial"/>
          <w:spacing w:val="20"/>
          <w:sz w:val="18"/>
          <w:szCs w:val="18"/>
        </w:rPr>
        <w:t>100%</w:t>
      </w:r>
    </w:p>
    <w:p w14:paraId="60D20860" w14:textId="2D638349" w:rsidR="00783200" w:rsidRPr="002E2FE7" w:rsidRDefault="00783200" w:rsidP="00783200">
      <w:pPr>
        <w:tabs>
          <w:tab w:val="left" w:pos="0"/>
        </w:tabs>
        <w:suppressAutoHyphens/>
        <w:ind w:left="2117" w:hanging="2117"/>
        <w:jc w:val="both"/>
        <w:rPr>
          <w:rFonts w:ascii="Verdana" w:hAnsi="Verdana" w:cs="Arial"/>
          <w:spacing w:val="20"/>
          <w:sz w:val="18"/>
          <w:szCs w:val="18"/>
        </w:rPr>
      </w:pPr>
      <w:r w:rsidRPr="002E2FE7">
        <w:rPr>
          <w:rFonts w:ascii="Verdana" w:hAnsi="Verdana" w:cs="Arial"/>
          <w:spacing w:val="20"/>
          <w:sz w:val="18"/>
          <w:szCs w:val="18"/>
        </w:rPr>
        <w:t>+ 3105</w:t>
      </w:r>
      <w:r w:rsidRPr="002E2FE7">
        <w:rPr>
          <w:rFonts w:ascii="Verdana" w:hAnsi="Verdana" w:cs="Arial"/>
          <w:spacing w:val="20"/>
          <w:sz w:val="18"/>
          <w:szCs w:val="18"/>
        </w:rPr>
        <w:tab/>
        <w:t>CAPITAL SUSCRITO Y PAGADO</w:t>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004576EA">
        <w:rPr>
          <w:rFonts w:ascii="Verdana" w:hAnsi="Verdana" w:cs="Arial"/>
          <w:spacing w:val="20"/>
          <w:sz w:val="18"/>
          <w:szCs w:val="18"/>
        </w:rPr>
        <w:tab/>
      </w:r>
      <w:r w:rsidRPr="002E2FE7">
        <w:rPr>
          <w:rFonts w:ascii="Verdana" w:hAnsi="Verdana" w:cs="Arial"/>
          <w:spacing w:val="20"/>
          <w:sz w:val="18"/>
          <w:szCs w:val="18"/>
        </w:rPr>
        <w:t>100%</w:t>
      </w:r>
    </w:p>
    <w:p w14:paraId="7498406F" w14:textId="77777777" w:rsidR="00783200" w:rsidRPr="002E2FE7" w:rsidRDefault="00783200" w:rsidP="00783200">
      <w:pPr>
        <w:tabs>
          <w:tab w:val="left" w:pos="0"/>
        </w:tabs>
        <w:suppressAutoHyphens/>
        <w:ind w:left="2117" w:hanging="2117"/>
        <w:jc w:val="both"/>
        <w:rPr>
          <w:rFonts w:ascii="Verdana" w:hAnsi="Verdana" w:cs="Arial"/>
          <w:spacing w:val="20"/>
          <w:sz w:val="18"/>
          <w:szCs w:val="18"/>
        </w:rPr>
      </w:pPr>
      <w:r w:rsidRPr="002E2FE7">
        <w:rPr>
          <w:rFonts w:ascii="Verdana" w:hAnsi="Verdana" w:cs="Arial"/>
          <w:spacing w:val="20"/>
          <w:sz w:val="18"/>
          <w:szCs w:val="18"/>
        </w:rPr>
        <w:t>+ 32</w:t>
      </w:r>
      <w:r w:rsidRPr="002E2FE7">
        <w:rPr>
          <w:rFonts w:ascii="Verdana" w:hAnsi="Verdana" w:cs="Arial"/>
          <w:spacing w:val="20"/>
          <w:sz w:val="18"/>
          <w:szCs w:val="18"/>
        </w:rPr>
        <w:tab/>
      </w:r>
      <w:r w:rsidRPr="002E2FE7">
        <w:rPr>
          <w:rFonts w:ascii="Verdana" w:hAnsi="Verdana" w:cs="Arial"/>
          <w:spacing w:val="20"/>
          <w:sz w:val="18"/>
          <w:szCs w:val="18"/>
        </w:rPr>
        <w:tab/>
        <w:t>RESERVAS</w:t>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t>100%</w:t>
      </w:r>
    </w:p>
    <w:p w14:paraId="0FECE24E" w14:textId="77777777" w:rsidR="00783200" w:rsidRPr="002E2FE7" w:rsidRDefault="00783200" w:rsidP="00783200">
      <w:pPr>
        <w:tabs>
          <w:tab w:val="left" w:pos="0"/>
        </w:tabs>
        <w:suppressAutoHyphens/>
        <w:jc w:val="both"/>
        <w:rPr>
          <w:rFonts w:ascii="Verdana" w:hAnsi="Verdana" w:cs="Arial"/>
          <w:spacing w:val="20"/>
          <w:sz w:val="18"/>
          <w:szCs w:val="18"/>
        </w:rPr>
      </w:pPr>
      <w:r w:rsidRPr="002E2FE7">
        <w:rPr>
          <w:rFonts w:ascii="Verdana" w:hAnsi="Verdana" w:cs="Arial"/>
          <w:spacing w:val="20"/>
          <w:sz w:val="18"/>
          <w:szCs w:val="18"/>
        </w:rPr>
        <w:t xml:space="preserve"> + 3417</w:t>
      </w:r>
      <w:r w:rsidRPr="002E2FE7">
        <w:rPr>
          <w:rFonts w:ascii="Verdana" w:hAnsi="Verdana" w:cs="Arial"/>
          <w:spacing w:val="20"/>
          <w:sz w:val="18"/>
          <w:szCs w:val="18"/>
        </w:rPr>
        <w:tab/>
      </w:r>
      <w:r w:rsidRPr="002E2FE7">
        <w:rPr>
          <w:rFonts w:ascii="Verdana" w:hAnsi="Verdana" w:cs="Arial"/>
          <w:spacing w:val="20"/>
          <w:sz w:val="18"/>
          <w:szCs w:val="18"/>
        </w:rPr>
        <w:tab/>
        <w:t>REVALORIZACION DEL PATRIMONIO</w:t>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t>100%</w:t>
      </w:r>
    </w:p>
    <w:p w14:paraId="0DB2871B" w14:textId="249D7CB4" w:rsidR="00783200" w:rsidRPr="002E2FE7" w:rsidRDefault="00783200" w:rsidP="00783200">
      <w:pPr>
        <w:tabs>
          <w:tab w:val="left" w:pos="0"/>
        </w:tabs>
        <w:suppressAutoHyphens/>
        <w:jc w:val="both"/>
        <w:rPr>
          <w:rFonts w:ascii="Verdana" w:hAnsi="Verdana" w:cs="Arial"/>
          <w:spacing w:val="20"/>
          <w:sz w:val="18"/>
          <w:szCs w:val="18"/>
        </w:rPr>
      </w:pPr>
      <w:r w:rsidRPr="002E2FE7">
        <w:rPr>
          <w:rFonts w:ascii="Verdana" w:hAnsi="Verdana" w:cs="Arial"/>
          <w:spacing w:val="20"/>
          <w:sz w:val="18"/>
          <w:szCs w:val="18"/>
        </w:rPr>
        <w:t xml:space="preserve"> + 35</w:t>
      </w:r>
      <w:r w:rsidRPr="002E2FE7">
        <w:rPr>
          <w:rFonts w:ascii="Verdana" w:hAnsi="Verdana" w:cs="Arial"/>
          <w:spacing w:val="20"/>
          <w:sz w:val="18"/>
          <w:szCs w:val="18"/>
        </w:rPr>
        <w:tab/>
      </w:r>
      <w:r w:rsidRPr="002E2FE7">
        <w:rPr>
          <w:rFonts w:ascii="Verdana" w:hAnsi="Verdana" w:cs="Arial"/>
          <w:spacing w:val="20"/>
          <w:sz w:val="18"/>
          <w:szCs w:val="18"/>
        </w:rPr>
        <w:tab/>
      </w:r>
      <w:r w:rsidR="004576EA">
        <w:rPr>
          <w:rFonts w:ascii="Verdana" w:hAnsi="Verdana" w:cs="Arial"/>
          <w:spacing w:val="20"/>
          <w:sz w:val="18"/>
          <w:szCs w:val="18"/>
        </w:rPr>
        <w:tab/>
      </w:r>
      <w:r w:rsidRPr="002E2FE7">
        <w:rPr>
          <w:rFonts w:ascii="Verdana" w:hAnsi="Verdana" w:cs="Arial"/>
          <w:spacing w:val="20"/>
          <w:sz w:val="18"/>
          <w:szCs w:val="18"/>
        </w:rPr>
        <w:t>RESULTADOS DE EJERCICIOS ANTERIORES</w:t>
      </w:r>
      <w:r w:rsidRPr="002E2FE7">
        <w:rPr>
          <w:rFonts w:ascii="Verdana" w:hAnsi="Verdana" w:cs="Arial"/>
          <w:spacing w:val="20"/>
          <w:sz w:val="18"/>
          <w:szCs w:val="18"/>
        </w:rPr>
        <w:tab/>
      </w:r>
      <w:r w:rsidR="004576EA">
        <w:rPr>
          <w:rFonts w:ascii="Verdana" w:hAnsi="Verdana" w:cs="Arial"/>
          <w:spacing w:val="20"/>
          <w:sz w:val="18"/>
          <w:szCs w:val="18"/>
        </w:rPr>
        <w:tab/>
      </w:r>
      <w:r w:rsidRPr="002E2FE7">
        <w:rPr>
          <w:rFonts w:ascii="Verdana" w:hAnsi="Verdana" w:cs="Arial"/>
          <w:spacing w:val="20"/>
          <w:sz w:val="18"/>
          <w:szCs w:val="18"/>
        </w:rPr>
        <w:t>100%</w:t>
      </w:r>
    </w:p>
    <w:p w14:paraId="14F5D633" w14:textId="3B20FDE9" w:rsidR="00783200" w:rsidRPr="002E2FE7" w:rsidRDefault="003D7477" w:rsidP="003D7477">
      <w:pPr>
        <w:tabs>
          <w:tab w:val="left" w:pos="0"/>
        </w:tabs>
        <w:suppressAutoHyphens/>
        <w:ind w:left="2120" w:hanging="2117"/>
        <w:jc w:val="both"/>
        <w:rPr>
          <w:rFonts w:ascii="Verdana" w:hAnsi="Verdana" w:cs="Arial"/>
          <w:spacing w:val="20"/>
          <w:sz w:val="18"/>
          <w:szCs w:val="18"/>
        </w:rPr>
      </w:pPr>
      <w:r>
        <w:rPr>
          <w:rFonts w:ascii="Verdana" w:hAnsi="Verdana" w:cs="Arial"/>
          <w:spacing w:val="20"/>
          <w:sz w:val="18"/>
          <w:szCs w:val="18"/>
        </w:rPr>
        <w:t xml:space="preserve"> </w:t>
      </w:r>
      <w:r w:rsidR="00783200" w:rsidRPr="002E2FE7">
        <w:rPr>
          <w:rFonts w:ascii="Verdana" w:hAnsi="Verdana" w:cs="Arial"/>
          <w:spacing w:val="20"/>
          <w:sz w:val="18"/>
          <w:szCs w:val="18"/>
        </w:rPr>
        <w:t>+ 36</w:t>
      </w:r>
      <w:r w:rsidR="00783200" w:rsidRPr="002E2FE7">
        <w:rPr>
          <w:rFonts w:ascii="Verdana" w:hAnsi="Verdana" w:cs="Arial"/>
          <w:spacing w:val="20"/>
          <w:sz w:val="18"/>
          <w:szCs w:val="18"/>
        </w:rPr>
        <w:tab/>
      </w:r>
      <w:r w:rsidR="00783200" w:rsidRPr="002E2FE7">
        <w:rPr>
          <w:rFonts w:ascii="Verdana" w:hAnsi="Verdana" w:cs="Arial"/>
          <w:spacing w:val="20"/>
          <w:sz w:val="18"/>
          <w:szCs w:val="18"/>
        </w:rPr>
        <w:tab/>
        <w:t>UTILIDADES (EXCEDENTES) DEL EJERCICIO EN CURSO EN EL PORCENTAJE ESTABLECIDO EN EL ARTÍCULO 2</w:t>
      </w:r>
      <w:r w:rsidR="00783200" w:rsidRPr="002E2FE7">
        <w:rPr>
          <w:rFonts w:ascii="Verdana" w:hAnsi="Verdana" w:cs="Arial"/>
          <w:spacing w:val="20"/>
          <w:sz w:val="18"/>
          <w:szCs w:val="18"/>
        </w:rPr>
        <w:tab/>
        <w:t>LITERAL e), DEL DECRETO</w:t>
      </w:r>
      <w:r w:rsidR="00783200" w:rsidRPr="002E2FE7">
        <w:rPr>
          <w:rFonts w:ascii="Verdana" w:hAnsi="Verdana" w:cs="Arial"/>
          <w:b/>
          <w:spacing w:val="20"/>
          <w:sz w:val="18"/>
          <w:szCs w:val="18"/>
        </w:rPr>
        <w:t xml:space="preserve"> </w:t>
      </w:r>
      <w:r w:rsidR="00783200" w:rsidRPr="002E2FE7">
        <w:rPr>
          <w:rFonts w:ascii="Verdana" w:hAnsi="Verdana" w:cs="Arial"/>
          <w:spacing w:val="20"/>
          <w:sz w:val="18"/>
          <w:szCs w:val="18"/>
        </w:rPr>
        <w:t>1324 DE 2005, CALCULADO ASI:</w:t>
      </w:r>
    </w:p>
    <w:p w14:paraId="36272FA1" w14:textId="48C5CA66" w:rsidR="00783200" w:rsidRPr="002E2FE7" w:rsidRDefault="00783200" w:rsidP="00783200">
      <w:pPr>
        <w:pStyle w:val="Prrafodelista"/>
        <w:numPr>
          <w:ilvl w:val="0"/>
          <w:numId w:val="42"/>
        </w:numPr>
        <w:tabs>
          <w:tab w:val="left" w:pos="-720"/>
          <w:tab w:val="left" w:pos="0"/>
          <w:tab w:val="left" w:pos="1134"/>
        </w:tabs>
        <w:suppressAutoHyphens/>
        <w:ind w:left="1134" w:hanging="567"/>
        <w:jc w:val="both"/>
        <w:rPr>
          <w:rFonts w:ascii="Verdana" w:hAnsi="Verdana" w:cs="Arial"/>
          <w:spacing w:val="20"/>
          <w:sz w:val="18"/>
          <w:szCs w:val="18"/>
        </w:rPr>
      </w:pPr>
      <w:r w:rsidRPr="002E2FE7">
        <w:rPr>
          <w:rFonts w:ascii="Verdana" w:hAnsi="Verdana" w:cs="Arial"/>
          <w:spacing w:val="20"/>
          <w:sz w:val="18"/>
          <w:szCs w:val="18"/>
        </w:rPr>
        <w:t>PUC. 36 RESULTADOS DEL EJERCICIO.</w:t>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004576EA">
        <w:rPr>
          <w:rFonts w:ascii="Verdana" w:hAnsi="Verdana" w:cs="Arial"/>
          <w:spacing w:val="20"/>
          <w:sz w:val="18"/>
          <w:szCs w:val="18"/>
        </w:rPr>
        <w:tab/>
      </w:r>
      <w:r w:rsidRPr="002E2FE7">
        <w:rPr>
          <w:rFonts w:ascii="Verdana" w:hAnsi="Verdana" w:cs="Arial"/>
          <w:spacing w:val="20"/>
          <w:sz w:val="18"/>
          <w:szCs w:val="18"/>
        </w:rPr>
        <w:t>100%</w:t>
      </w:r>
    </w:p>
    <w:p w14:paraId="185B09CF" w14:textId="77777777" w:rsidR="00783200" w:rsidRPr="002E2FE7" w:rsidRDefault="00783200" w:rsidP="00783200">
      <w:pPr>
        <w:pStyle w:val="Prrafodelista"/>
        <w:numPr>
          <w:ilvl w:val="0"/>
          <w:numId w:val="42"/>
        </w:numPr>
        <w:tabs>
          <w:tab w:val="left" w:pos="-720"/>
          <w:tab w:val="left" w:pos="0"/>
          <w:tab w:val="left" w:pos="1134"/>
        </w:tabs>
        <w:suppressAutoHyphens/>
        <w:ind w:left="1134" w:hanging="567"/>
        <w:jc w:val="both"/>
        <w:rPr>
          <w:rFonts w:ascii="Verdana" w:hAnsi="Verdana" w:cs="Arial"/>
          <w:spacing w:val="20"/>
          <w:sz w:val="18"/>
          <w:szCs w:val="18"/>
        </w:rPr>
      </w:pPr>
      <w:r w:rsidRPr="002E2FE7">
        <w:rPr>
          <w:rFonts w:ascii="Verdana" w:hAnsi="Verdana" w:cs="Arial"/>
          <w:spacing w:val="20"/>
          <w:sz w:val="18"/>
          <w:szCs w:val="18"/>
        </w:rPr>
        <w:t>X NO PUC</w:t>
      </w:r>
      <w:r w:rsidRPr="002E2FE7">
        <w:rPr>
          <w:rFonts w:ascii="Verdana" w:hAnsi="Verdana" w:cs="Arial"/>
          <w:spacing w:val="20"/>
          <w:sz w:val="18"/>
          <w:szCs w:val="18"/>
        </w:rPr>
        <w:tab/>
        <w:t>SUBCUENTA 020 DEL FORMATO 380</w:t>
      </w:r>
      <w:r w:rsidRPr="002E2FE7">
        <w:rPr>
          <w:rFonts w:ascii="Verdana" w:hAnsi="Verdana" w:cs="Arial"/>
          <w:spacing w:val="20"/>
          <w:sz w:val="18"/>
          <w:szCs w:val="18"/>
        </w:rPr>
        <w:tab/>
      </w:r>
      <w:r w:rsidRPr="002E2FE7">
        <w:rPr>
          <w:rFonts w:ascii="Verdana" w:hAnsi="Verdana" w:cs="Arial"/>
          <w:spacing w:val="20"/>
          <w:sz w:val="18"/>
          <w:szCs w:val="18"/>
        </w:rPr>
        <w:tab/>
        <w:t xml:space="preserve">100% </w:t>
      </w:r>
    </w:p>
    <w:p w14:paraId="77940743" w14:textId="77777777" w:rsidR="00783200" w:rsidRPr="002E2FE7" w:rsidRDefault="00783200" w:rsidP="00783200">
      <w:pPr>
        <w:pStyle w:val="Prrafodelista"/>
        <w:numPr>
          <w:ilvl w:val="0"/>
          <w:numId w:val="42"/>
        </w:numPr>
        <w:tabs>
          <w:tab w:val="left" w:pos="-720"/>
          <w:tab w:val="left" w:pos="0"/>
          <w:tab w:val="left" w:pos="1134"/>
        </w:tabs>
        <w:suppressAutoHyphens/>
        <w:ind w:left="1134" w:hanging="567"/>
        <w:jc w:val="both"/>
        <w:rPr>
          <w:rFonts w:ascii="Verdana" w:hAnsi="Verdana" w:cs="Arial"/>
          <w:spacing w:val="20"/>
          <w:sz w:val="18"/>
          <w:szCs w:val="18"/>
        </w:rPr>
      </w:pPr>
      <w:r w:rsidRPr="002E2FE7">
        <w:rPr>
          <w:rFonts w:ascii="Verdana" w:hAnsi="Verdana" w:cs="Arial"/>
          <w:spacing w:val="20"/>
          <w:sz w:val="18"/>
          <w:szCs w:val="18"/>
        </w:rPr>
        <w:t>+ 37</w:t>
      </w:r>
      <w:r w:rsidRPr="002E2FE7">
        <w:rPr>
          <w:rFonts w:ascii="Verdana" w:hAnsi="Verdana" w:cs="Arial"/>
          <w:spacing w:val="20"/>
          <w:sz w:val="18"/>
          <w:szCs w:val="18"/>
        </w:rPr>
        <w:tab/>
      </w:r>
      <w:r w:rsidRPr="002E2FE7">
        <w:rPr>
          <w:rFonts w:ascii="Verdana" w:hAnsi="Verdana" w:cs="Arial"/>
          <w:spacing w:val="20"/>
          <w:sz w:val="18"/>
          <w:szCs w:val="18"/>
        </w:rPr>
        <w:tab/>
        <w:t>DIVIDENDOS DECRETADOS EN ACCIONES</w:t>
      </w:r>
      <w:r w:rsidRPr="002E2FE7">
        <w:rPr>
          <w:rFonts w:ascii="Verdana" w:hAnsi="Verdana" w:cs="Arial"/>
          <w:spacing w:val="20"/>
          <w:sz w:val="18"/>
          <w:szCs w:val="18"/>
        </w:rPr>
        <w:tab/>
        <w:t>100%</w:t>
      </w:r>
    </w:p>
    <w:p w14:paraId="04E796F8" w14:textId="77777777" w:rsidR="00783200" w:rsidRPr="002E2FE7" w:rsidRDefault="00783200" w:rsidP="00783200">
      <w:pPr>
        <w:pStyle w:val="Prrafodelista"/>
        <w:tabs>
          <w:tab w:val="left" w:pos="-720"/>
          <w:tab w:val="left" w:pos="0"/>
          <w:tab w:val="left" w:pos="1134"/>
        </w:tabs>
        <w:suppressAutoHyphens/>
        <w:ind w:left="1134"/>
        <w:jc w:val="both"/>
        <w:rPr>
          <w:rFonts w:ascii="Verdana" w:hAnsi="Verdana" w:cs="Arial"/>
          <w:spacing w:val="20"/>
          <w:sz w:val="18"/>
          <w:szCs w:val="18"/>
        </w:rPr>
      </w:pPr>
    </w:p>
    <w:p w14:paraId="439764DC" w14:textId="77777777" w:rsidR="00783200" w:rsidRPr="002E2FE7" w:rsidRDefault="00783200" w:rsidP="00783200">
      <w:pPr>
        <w:pStyle w:val="Prrafodelista"/>
        <w:numPr>
          <w:ilvl w:val="0"/>
          <w:numId w:val="41"/>
        </w:numPr>
        <w:spacing w:line="240" w:lineRule="atLeast"/>
        <w:ind w:left="567" w:hanging="567"/>
        <w:jc w:val="both"/>
        <w:rPr>
          <w:rFonts w:ascii="Verdana" w:hAnsi="Verdana" w:cs="Arial"/>
          <w:spacing w:val="20"/>
          <w:sz w:val="18"/>
          <w:szCs w:val="18"/>
        </w:rPr>
      </w:pPr>
      <w:r w:rsidRPr="002E2FE7">
        <w:rPr>
          <w:rFonts w:ascii="Verdana" w:hAnsi="Verdana" w:cs="Arial"/>
          <w:b/>
          <w:spacing w:val="20"/>
          <w:sz w:val="18"/>
          <w:szCs w:val="18"/>
        </w:rPr>
        <w:t>Deducciones del patrimonio técnico</w:t>
      </w:r>
    </w:p>
    <w:p w14:paraId="220531AD" w14:textId="2CA740E3" w:rsidR="00783200" w:rsidRPr="002E2FE7" w:rsidRDefault="00783200" w:rsidP="00AD188C">
      <w:pPr>
        <w:tabs>
          <w:tab w:val="left" w:pos="-720"/>
        </w:tabs>
        <w:suppressAutoHyphens/>
        <w:jc w:val="both"/>
        <w:rPr>
          <w:rFonts w:ascii="Verdana" w:hAnsi="Verdana" w:cs="Arial"/>
          <w:spacing w:val="20"/>
          <w:sz w:val="18"/>
          <w:szCs w:val="18"/>
        </w:rPr>
      </w:pPr>
      <w:r w:rsidRPr="002E2FE7">
        <w:rPr>
          <w:rFonts w:ascii="Verdana" w:hAnsi="Verdana" w:cs="Arial"/>
          <w:spacing w:val="20"/>
          <w:sz w:val="18"/>
          <w:szCs w:val="18"/>
        </w:rPr>
        <w:t>- 35</w:t>
      </w:r>
      <w:r w:rsidRPr="002E2FE7">
        <w:rPr>
          <w:rFonts w:ascii="Verdana" w:hAnsi="Verdana" w:cs="Arial"/>
          <w:spacing w:val="20"/>
          <w:sz w:val="18"/>
          <w:szCs w:val="18"/>
        </w:rPr>
        <w:tab/>
      </w:r>
      <w:r w:rsidRPr="002E2FE7">
        <w:rPr>
          <w:rFonts w:ascii="Verdana" w:hAnsi="Verdana" w:cs="Arial"/>
          <w:spacing w:val="20"/>
          <w:sz w:val="18"/>
          <w:szCs w:val="18"/>
        </w:rPr>
        <w:tab/>
        <w:t>RESULTADOS DE EJERCICIOS ANTERIORES (Si 35 &lt; 0)</w:t>
      </w:r>
      <w:r w:rsidR="004576EA">
        <w:rPr>
          <w:rFonts w:ascii="Verdana" w:hAnsi="Verdana" w:cs="Arial"/>
          <w:spacing w:val="20"/>
          <w:sz w:val="18"/>
          <w:szCs w:val="18"/>
        </w:rPr>
        <w:tab/>
      </w:r>
      <w:r w:rsidRPr="002E2FE7">
        <w:rPr>
          <w:rFonts w:ascii="Verdana" w:hAnsi="Verdana" w:cs="Arial"/>
          <w:spacing w:val="20"/>
          <w:sz w:val="18"/>
          <w:szCs w:val="18"/>
        </w:rPr>
        <w:t>100%</w:t>
      </w:r>
    </w:p>
    <w:p w14:paraId="3C4F86F3" w14:textId="2771091A" w:rsidR="00783200" w:rsidRPr="002E2FE7" w:rsidRDefault="00783200" w:rsidP="00AD188C">
      <w:pPr>
        <w:tabs>
          <w:tab w:val="left" w:pos="-720"/>
        </w:tabs>
        <w:suppressAutoHyphens/>
        <w:jc w:val="both"/>
        <w:rPr>
          <w:rFonts w:ascii="Verdana" w:hAnsi="Verdana" w:cs="Arial"/>
          <w:spacing w:val="20"/>
          <w:sz w:val="18"/>
          <w:szCs w:val="18"/>
        </w:rPr>
      </w:pPr>
      <w:r w:rsidRPr="002E2FE7">
        <w:rPr>
          <w:rFonts w:ascii="Verdana" w:hAnsi="Verdana" w:cs="Arial"/>
          <w:spacing w:val="20"/>
          <w:sz w:val="18"/>
          <w:szCs w:val="18"/>
        </w:rPr>
        <w:t>- 36</w:t>
      </w:r>
      <w:r w:rsidRPr="002E2FE7">
        <w:rPr>
          <w:rFonts w:ascii="Verdana" w:hAnsi="Verdana" w:cs="Arial"/>
          <w:spacing w:val="20"/>
          <w:sz w:val="18"/>
          <w:szCs w:val="18"/>
        </w:rPr>
        <w:tab/>
      </w:r>
      <w:r w:rsidRPr="002E2FE7">
        <w:rPr>
          <w:rFonts w:ascii="Verdana" w:hAnsi="Verdana" w:cs="Arial"/>
          <w:spacing w:val="20"/>
          <w:sz w:val="18"/>
          <w:szCs w:val="18"/>
        </w:rPr>
        <w:tab/>
        <w:t>RESULTADOS DEL EJERCICIO (Si 36 &lt; 0)</w:t>
      </w:r>
      <w:r w:rsidRPr="002E2FE7">
        <w:rPr>
          <w:rFonts w:ascii="Verdana" w:hAnsi="Verdana" w:cs="Arial"/>
          <w:spacing w:val="20"/>
          <w:sz w:val="18"/>
          <w:szCs w:val="18"/>
        </w:rPr>
        <w:tab/>
      </w:r>
      <w:r w:rsidRPr="002E2FE7">
        <w:rPr>
          <w:rFonts w:ascii="Verdana" w:hAnsi="Verdana" w:cs="Arial"/>
          <w:spacing w:val="20"/>
          <w:sz w:val="18"/>
          <w:szCs w:val="18"/>
        </w:rPr>
        <w:tab/>
      </w:r>
      <w:r w:rsidR="00AD188C">
        <w:rPr>
          <w:rFonts w:ascii="Verdana" w:hAnsi="Verdana" w:cs="Arial"/>
          <w:spacing w:val="20"/>
          <w:sz w:val="18"/>
          <w:szCs w:val="18"/>
        </w:rPr>
        <w:tab/>
      </w:r>
      <w:r w:rsidRPr="002E2FE7">
        <w:rPr>
          <w:rFonts w:ascii="Verdana" w:hAnsi="Verdana" w:cs="Arial"/>
          <w:spacing w:val="20"/>
          <w:sz w:val="18"/>
          <w:szCs w:val="18"/>
        </w:rPr>
        <w:t>100%</w:t>
      </w:r>
    </w:p>
    <w:p w14:paraId="51F8EE98" w14:textId="0556C923" w:rsidR="00783200" w:rsidRPr="002E2FE7" w:rsidRDefault="00783200" w:rsidP="00783200">
      <w:pPr>
        <w:tabs>
          <w:tab w:val="left" w:pos="-720"/>
        </w:tabs>
        <w:suppressAutoHyphens/>
        <w:jc w:val="both"/>
        <w:rPr>
          <w:rFonts w:ascii="Verdana" w:hAnsi="Verdana" w:cs="Arial"/>
          <w:spacing w:val="20"/>
          <w:sz w:val="18"/>
          <w:szCs w:val="18"/>
        </w:rPr>
      </w:pPr>
      <w:r w:rsidRPr="002E2FE7">
        <w:rPr>
          <w:rFonts w:ascii="Verdana" w:hAnsi="Verdana" w:cs="Arial"/>
          <w:spacing w:val="20"/>
          <w:sz w:val="18"/>
          <w:szCs w:val="18"/>
        </w:rPr>
        <w:t>- 3417</w:t>
      </w:r>
      <w:r w:rsidRPr="002E2FE7">
        <w:rPr>
          <w:rFonts w:ascii="Verdana" w:hAnsi="Verdana" w:cs="Arial"/>
          <w:spacing w:val="20"/>
          <w:sz w:val="18"/>
          <w:szCs w:val="18"/>
        </w:rPr>
        <w:tab/>
        <w:t>REVALORIZACION DEL PATRIMONIO (Si 3417 &lt; 0)</w:t>
      </w:r>
      <w:r w:rsidR="004576EA">
        <w:rPr>
          <w:rFonts w:ascii="Verdana" w:hAnsi="Verdana" w:cs="Arial"/>
          <w:spacing w:val="20"/>
          <w:sz w:val="18"/>
          <w:szCs w:val="18"/>
        </w:rPr>
        <w:tab/>
      </w:r>
      <w:r w:rsidR="00AD188C">
        <w:rPr>
          <w:rFonts w:ascii="Verdana" w:hAnsi="Verdana" w:cs="Arial"/>
          <w:spacing w:val="20"/>
          <w:sz w:val="18"/>
          <w:szCs w:val="18"/>
        </w:rPr>
        <w:t xml:space="preserve">        </w:t>
      </w:r>
      <w:r w:rsidRPr="002E2FE7">
        <w:rPr>
          <w:rFonts w:ascii="Verdana" w:hAnsi="Verdana" w:cs="Arial"/>
          <w:spacing w:val="20"/>
          <w:sz w:val="18"/>
          <w:szCs w:val="18"/>
        </w:rPr>
        <w:t xml:space="preserve">100%  </w:t>
      </w:r>
    </w:p>
    <w:p w14:paraId="55E620A6" w14:textId="24FAC856" w:rsidR="00783200" w:rsidRPr="002E2FE7" w:rsidRDefault="00783200" w:rsidP="00783200">
      <w:pPr>
        <w:tabs>
          <w:tab w:val="left" w:pos="-720"/>
        </w:tabs>
        <w:suppressAutoHyphens/>
        <w:jc w:val="both"/>
        <w:rPr>
          <w:rFonts w:ascii="Verdana" w:hAnsi="Verdana" w:cs="Arial"/>
          <w:spacing w:val="20"/>
          <w:sz w:val="18"/>
          <w:szCs w:val="18"/>
        </w:rPr>
      </w:pPr>
      <w:r w:rsidRPr="002E2FE7">
        <w:rPr>
          <w:rFonts w:ascii="Verdana" w:hAnsi="Verdana" w:cs="Arial"/>
          <w:spacing w:val="20"/>
          <w:sz w:val="18"/>
          <w:szCs w:val="18"/>
        </w:rPr>
        <w:t>-8146</w:t>
      </w:r>
      <w:r w:rsidRPr="002E2FE7">
        <w:rPr>
          <w:rFonts w:ascii="Verdana" w:hAnsi="Verdana" w:cs="Arial"/>
          <w:spacing w:val="20"/>
          <w:sz w:val="18"/>
          <w:szCs w:val="18"/>
        </w:rPr>
        <w:tab/>
      </w:r>
      <w:r w:rsidRPr="002E2FE7">
        <w:rPr>
          <w:rFonts w:ascii="Verdana" w:hAnsi="Verdana" w:cs="Arial"/>
          <w:spacing w:val="20"/>
          <w:sz w:val="18"/>
          <w:szCs w:val="18"/>
        </w:rPr>
        <w:tab/>
        <w:t>EL SALDO DE LOS</w:t>
      </w:r>
      <w:r w:rsidRPr="002E2FE7">
        <w:rPr>
          <w:rFonts w:ascii="Verdana" w:hAnsi="Verdana" w:cs="Arial"/>
          <w:b/>
          <w:spacing w:val="20"/>
          <w:sz w:val="18"/>
          <w:szCs w:val="18"/>
        </w:rPr>
        <w:t xml:space="preserve"> </w:t>
      </w:r>
      <w:r w:rsidRPr="002E2FE7">
        <w:rPr>
          <w:rFonts w:ascii="Verdana" w:hAnsi="Verdana" w:cs="Arial"/>
          <w:spacing w:val="20"/>
          <w:sz w:val="18"/>
          <w:szCs w:val="18"/>
        </w:rPr>
        <w:t>AJUSTES POR INFLACION ACTIVOS</w:t>
      </w:r>
    </w:p>
    <w:p w14:paraId="787F5B90" w14:textId="77777777" w:rsidR="00783200" w:rsidRPr="002E2FE7" w:rsidRDefault="00783200" w:rsidP="00783200">
      <w:pPr>
        <w:tabs>
          <w:tab w:val="left" w:pos="-720"/>
          <w:tab w:val="left" w:pos="0"/>
          <w:tab w:val="left" w:pos="720"/>
        </w:tabs>
        <w:suppressAutoHyphens/>
        <w:ind w:left="709" w:hanging="142"/>
        <w:jc w:val="both"/>
        <w:rPr>
          <w:rFonts w:ascii="Verdana" w:hAnsi="Verdana" w:cs="Arial"/>
          <w:spacing w:val="20"/>
          <w:sz w:val="18"/>
          <w:szCs w:val="18"/>
        </w:rPr>
      </w:pP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r>
      <w:r w:rsidRPr="002E2FE7">
        <w:rPr>
          <w:rFonts w:ascii="Verdana" w:hAnsi="Verdana" w:cs="Arial"/>
          <w:spacing w:val="20"/>
          <w:sz w:val="18"/>
          <w:szCs w:val="18"/>
        </w:rPr>
        <w:tab/>
        <w:t>SI 8146 &lt;= (8246&gt;0), ENTONCES:</w:t>
      </w:r>
    </w:p>
    <w:p w14:paraId="48E8ACA8" w14:textId="20EA21DB" w:rsidR="00783200" w:rsidRPr="002E2FE7" w:rsidRDefault="00783200" w:rsidP="00783200">
      <w:pPr>
        <w:tabs>
          <w:tab w:val="left" w:pos="-720"/>
          <w:tab w:val="left" w:pos="0"/>
          <w:tab w:val="left" w:pos="1418"/>
        </w:tabs>
        <w:suppressAutoHyphens/>
        <w:ind w:left="709" w:hanging="142"/>
        <w:jc w:val="both"/>
        <w:rPr>
          <w:rFonts w:ascii="Verdana" w:hAnsi="Verdana" w:cs="Arial"/>
          <w:sz w:val="18"/>
          <w:szCs w:val="18"/>
        </w:rPr>
      </w:pPr>
      <w:r w:rsidRPr="002E2FE7">
        <w:rPr>
          <w:rFonts w:ascii="Verdana" w:hAnsi="Verdana" w:cs="Arial"/>
          <w:sz w:val="18"/>
          <w:szCs w:val="18"/>
        </w:rPr>
        <w:tab/>
      </w:r>
      <w:r w:rsidRPr="002E2FE7">
        <w:rPr>
          <w:rFonts w:ascii="Verdana" w:hAnsi="Verdana" w:cs="Arial"/>
          <w:sz w:val="18"/>
          <w:szCs w:val="18"/>
        </w:rPr>
        <w:tab/>
      </w:r>
      <w:r w:rsidRPr="002E2FE7">
        <w:rPr>
          <w:rFonts w:ascii="Verdana" w:hAnsi="Verdana" w:cs="Arial"/>
          <w:sz w:val="18"/>
          <w:szCs w:val="18"/>
        </w:rPr>
        <w:tab/>
        <w:t>SI NO: PUC 8246. AJUSTE POR INFLACION PATRIMONIO</w:t>
      </w:r>
      <w:r w:rsidR="00AD188C">
        <w:rPr>
          <w:rFonts w:ascii="Verdana" w:hAnsi="Verdana" w:cs="Arial"/>
          <w:sz w:val="18"/>
          <w:szCs w:val="18"/>
        </w:rPr>
        <w:t xml:space="preserve"> </w:t>
      </w:r>
      <w:r w:rsidR="001B7447">
        <w:rPr>
          <w:rFonts w:ascii="Verdana" w:hAnsi="Verdana" w:cs="Arial"/>
          <w:sz w:val="18"/>
          <w:szCs w:val="18"/>
        </w:rPr>
        <w:tab/>
      </w:r>
      <w:r w:rsidRPr="002E2FE7">
        <w:rPr>
          <w:rFonts w:ascii="Verdana" w:hAnsi="Verdana" w:cs="Arial"/>
          <w:sz w:val="18"/>
          <w:szCs w:val="18"/>
        </w:rPr>
        <w:t>100%</w:t>
      </w:r>
    </w:p>
    <w:p w14:paraId="213480ED" w14:textId="034FEB38" w:rsidR="00783200" w:rsidRPr="002E2FE7" w:rsidRDefault="00783200" w:rsidP="00783200">
      <w:pPr>
        <w:tabs>
          <w:tab w:val="left" w:pos="-720"/>
          <w:tab w:val="left" w:pos="0"/>
          <w:tab w:val="left" w:pos="1418"/>
        </w:tabs>
        <w:suppressAutoHyphens/>
        <w:jc w:val="both"/>
        <w:rPr>
          <w:rFonts w:ascii="Verdana" w:hAnsi="Verdana" w:cs="Arial"/>
          <w:sz w:val="18"/>
          <w:szCs w:val="18"/>
        </w:rPr>
      </w:pPr>
      <w:r w:rsidRPr="002E2FE7">
        <w:rPr>
          <w:rFonts w:ascii="Verdana" w:hAnsi="Verdana" w:cs="Arial"/>
          <w:sz w:val="18"/>
          <w:szCs w:val="18"/>
        </w:rPr>
        <w:t xml:space="preserve">    - NO PUC</w:t>
      </w:r>
      <w:r w:rsidRPr="002E2FE7">
        <w:rPr>
          <w:rFonts w:ascii="Verdana" w:hAnsi="Verdana" w:cs="Arial"/>
          <w:sz w:val="18"/>
          <w:szCs w:val="18"/>
        </w:rPr>
        <w:tab/>
      </w:r>
      <w:r w:rsidRPr="002E2FE7">
        <w:rPr>
          <w:rFonts w:ascii="Verdana" w:hAnsi="Verdana" w:cs="Arial"/>
          <w:sz w:val="18"/>
          <w:szCs w:val="18"/>
        </w:rPr>
        <w:tab/>
        <w:t>SUBCUENTA 005 DEL FORMATO 380</w:t>
      </w:r>
      <w:r w:rsidRPr="002E2FE7">
        <w:rPr>
          <w:rFonts w:ascii="Verdana" w:hAnsi="Verdana" w:cs="Arial"/>
          <w:sz w:val="18"/>
          <w:szCs w:val="18"/>
        </w:rPr>
        <w:tab/>
      </w:r>
      <w:r w:rsidRPr="002E2FE7">
        <w:rPr>
          <w:rFonts w:ascii="Verdana" w:hAnsi="Verdana" w:cs="Arial"/>
          <w:sz w:val="18"/>
          <w:szCs w:val="18"/>
        </w:rPr>
        <w:tab/>
      </w:r>
      <w:r w:rsidRPr="002E2FE7">
        <w:rPr>
          <w:rFonts w:ascii="Verdana" w:hAnsi="Verdana" w:cs="Arial"/>
          <w:sz w:val="18"/>
          <w:szCs w:val="18"/>
        </w:rPr>
        <w:tab/>
      </w:r>
      <w:r w:rsidR="001B7447">
        <w:rPr>
          <w:rFonts w:ascii="Verdana" w:hAnsi="Verdana" w:cs="Arial"/>
          <w:sz w:val="18"/>
          <w:szCs w:val="18"/>
        </w:rPr>
        <w:tab/>
      </w:r>
      <w:r w:rsidRPr="002E2FE7">
        <w:rPr>
          <w:rFonts w:ascii="Verdana" w:hAnsi="Verdana" w:cs="Arial"/>
          <w:sz w:val="18"/>
          <w:szCs w:val="18"/>
        </w:rPr>
        <w:t>100%</w:t>
      </w:r>
    </w:p>
    <w:p w14:paraId="7642BA0B" w14:textId="77777777" w:rsidR="00783200" w:rsidRPr="00E2760C" w:rsidRDefault="00783200" w:rsidP="00783200">
      <w:pPr>
        <w:tabs>
          <w:tab w:val="left" w:pos="-720"/>
          <w:tab w:val="left" w:pos="0"/>
          <w:tab w:val="left" w:pos="1418"/>
        </w:tabs>
        <w:suppressAutoHyphens/>
        <w:jc w:val="both"/>
        <w:rPr>
          <w:rFonts w:ascii="Verdana" w:hAnsi="Verdana" w:cs="Arial"/>
          <w:sz w:val="18"/>
          <w:szCs w:val="18"/>
        </w:rPr>
      </w:pPr>
    </w:p>
    <w:p w14:paraId="78E82FCE" w14:textId="6EBA0C67" w:rsidR="00783200" w:rsidRPr="00EF1B25" w:rsidRDefault="00783200" w:rsidP="00783200">
      <w:pPr>
        <w:tabs>
          <w:tab w:val="left" w:pos="-720"/>
        </w:tabs>
        <w:suppressAutoHyphens/>
        <w:jc w:val="both"/>
        <w:rPr>
          <w:rFonts w:ascii="Verdana" w:hAnsi="Verdana" w:cs="Arial"/>
          <w:b/>
          <w:sz w:val="20"/>
          <w:szCs w:val="20"/>
        </w:rPr>
      </w:pPr>
      <w:proofErr w:type="gramStart"/>
      <w:r>
        <w:rPr>
          <w:rFonts w:ascii="Verdana" w:hAnsi="Verdana" w:cs="Arial"/>
          <w:b/>
          <w:sz w:val="20"/>
          <w:szCs w:val="20"/>
        </w:rPr>
        <w:t>T</w:t>
      </w:r>
      <w:r w:rsidRPr="00EF1B25">
        <w:rPr>
          <w:rFonts w:ascii="Verdana" w:hAnsi="Verdana" w:cs="Arial"/>
          <w:b/>
          <w:sz w:val="20"/>
          <w:szCs w:val="20"/>
        </w:rPr>
        <w:t>otal</w:t>
      </w:r>
      <w:proofErr w:type="gramEnd"/>
      <w:r>
        <w:rPr>
          <w:rFonts w:ascii="Verdana" w:hAnsi="Verdana" w:cs="Arial"/>
          <w:b/>
          <w:sz w:val="20"/>
          <w:szCs w:val="20"/>
        </w:rPr>
        <w:t xml:space="preserve"> </w:t>
      </w:r>
      <w:r w:rsidR="006A36E4">
        <w:rPr>
          <w:rFonts w:ascii="Verdana" w:hAnsi="Verdana" w:cs="Arial"/>
          <w:b/>
          <w:sz w:val="20"/>
          <w:szCs w:val="20"/>
        </w:rPr>
        <w:t xml:space="preserve">del </w:t>
      </w:r>
      <w:r w:rsidRPr="00EF1B25">
        <w:rPr>
          <w:rFonts w:ascii="Verdana" w:hAnsi="Verdana" w:cs="Arial"/>
          <w:b/>
          <w:sz w:val="20"/>
          <w:szCs w:val="20"/>
        </w:rPr>
        <w:t>patrimonio técnico</w:t>
      </w:r>
    </w:p>
    <w:p w14:paraId="7E7EDCC1"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12</w:t>
      </w:r>
      <w:r w:rsidRPr="00C10366">
        <w:rPr>
          <w:rFonts w:ascii="Verdana" w:hAnsi="Verdana"/>
          <w:sz w:val="20"/>
          <w:szCs w:val="20"/>
        </w:rPr>
        <w:t>.</w:t>
      </w:r>
    </w:p>
    <w:p w14:paraId="63E7E01B" w14:textId="77777777" w:rsidR="00783200" w:rsidRPr="00EF1B25" w:rsidRDefault="00783200" w:rsidP="00783200">
      <w:pPr>
        <w:jc w:val="both"/>
        <w:rPr>
          <w:rFonts w:ascii="Verdana" w:hAnsi="Verdana" w:cs="Arial"/>
          <w:sz w:val="20"/>
          <w:szCs w:val="20"/>
        </w:rPr>
      </w:pPr>
      <w:r w:rsidRPr="00EF1B25">
        <w:rPr>
          <w:rFonts w:ascii="Verdana" w:hAnsi="Verdana" w:cs="Arial"/>
          <w:sz w:val="20"/>
          <w:szCs w:val="20"/>
        </w:rPr>
        <w:t>El valor total del patrimonio técnico resulta de sumar (o restar) cada uno de los conceptos, multiplicados por el porcentaje de su valor, señalado en el cuadro anterior.</w:t>
      </w:r>
    </w:p>
    <w:p w14:paraId="518D5FB9"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13</w:t>
      </w:r>
      <w:r w:rsidRPr="00C10366">
        <w:rPr>
          <w:rFonts w:ascii="Verdana" w:hAnsi="Verdana"/>
          <w:sz w:val="20"/>
          <w:szCs w:val="20"/>
        </w:rPr>
        <w:t>.</w:t>
      </w:r>
    </w:p>
    <w:p w14:paraId="379E15F9" w14:textId="77777777" w:rsidR="00783200" w:rsidRPr="00EF1B25" w:rsidRDefault="00783200" w:rsidP="00783200">
      <w:pPr>
        <w:jc w:val="both"/>
        <w:rPr>
          <w:rFonts w:ascii="Verdana" w:hAnsi="Verdana" w:cs="Arial"/>
          <w:sz w:val="20"/>
          <w:szCs w:val="20"/>
        </w:rPr>
      </w:pPr>
      <w:r w:rsidRPr="00EF1B25">
        <w:rPr>
          <w:rFonts w:ascii="Verdana" w:hAnsi="Verdana" w:cs="Arial"/>
          <w:sz w:val="20"/>
          <w:szCs w:val="20"/>
        </w:rPr>
        <w:t>No obstante, es conveniente hacer los siguientes comentarios en relación con la determinación del patrimonio técnico:</w:t>
      </w:r>
    </w:p>
    <w:p w14:paraId="77E84E67" w14:textId="20E31666" w:rsidR="00783200" w:rsidRDefault="00783200" w:rsidP="00783200">
      <w:pPr>
        <w:pStyle w:val="Prrafodelista"/>
        <w:numPr>
          <w:ilvl w:val="1"/>
          <w:numId w:val="43"/>
        </w:numPr>
        <w:ind w:left="567" w:hanging="567"/>
        <w:jc w:val="both"/>
        <w:rPr>
          <w:rFonts w:ascii="Verdana" w:hAnsi="Verdana" w:cs="Arial"/>
          <w:sz w:val="20"/>
          <w:szCs w:val="20"/>
          <w:lang w:val="es-ES"/>
        </w:rPr>
      </w:pPr>
      <w:r w:rsidRPr="00C541C5">
        <w:rPr>
          <w:rFonts w:ascii="Verdana" w:hAnsi="Verdana" w:cs="Arial"/>
          <w:b/>
          <w:bCs/>
          <w:sz w:val="20"/>
          <w:szCs w:val="20"/>
          <w:lang w:val="es-ES"/>
        </w:rPr>
        <w:t xml:space="preserve">Deducción del </w:t>
      </w:r>
      <w:r w:rsidR="00324D11">
        <w:rPr>
          <w:rFonts w:ascii="Verdana" w:hAnsi="Verdana" w:cs="Arial"/>
          <w:b/>
          <w:bCs/>
          <w:sz w:val="20"/>
          <w:szCs w:val="20"/>
          <w:lang w:val="es-ES"/>
        </w:rPr>
        <w:t>a</w:t>
      </w:r>
      <w:r w:rsidRPr="00C541C5">
        <w:rPr>
          <w:rFonts w:ascii="Verdana" w:hAnsi="Verdana" w:cs="Arial"/>
          <w:b/>
          <w:bCs/>
          <w:sz w:val="20"/>
          <w:szCs w:val="20"/>
          <w:lang w:val="es-ES"/>
        </w:rPr>
        <w:t xml:space="preserve">juste por </w:t>
      </w:r>
      <w:r w:rsidR="00324D11">
        <w:rPr>
          <w:rFonts w:ascii="Verdana" w:hAnsi="Verdana" w:cs="Arial"/>
          <w:b/>
          <w:bCs/>
          <w:sz w:val="20"/>
          <w:szCs w:val="20"/>
          <w:lang w:val="es-ES"/>
        </w:rPr>
        <w:t>i</w:t>
      </w:r>
      <w:r w:rsidRPr="00C541C5">
        <w:rPr>
          <w:rFonts w:ascii="Verdana" w:hAnsi="Verdana" w:cs="Arial"/>
          <w:b/>
          <w:bCs/>
          <w:sz w:val="20"/>
          <w:szCs w:val="20"/>
          <w:lang w:val="es-ES"/>
        </w:rPr>
        <w:t xml:space="preserve">nflación en el </w:t>
      </w:r>
      <w:r w:rsidR="00324D11">
        <w:rPr>
          <w:rFonts w:ascii="Verdana" w:hAnsi="Verdana" w:cs="Arial"/>
          <w:b/>
          <w:bCs/>
          <w:sz w:val="20"/>
          <w:szCs w:val="20"/>
          <w:lang w:val="es-ES"/>
        </w:rPr>
        <w:t>p</w:t>
      </w:r>
      <w:r w:rsidRPr="00C541C5">
        <w:rPr>
          <w:rFonts w:ascii="Verdana" w:hAnsi="Verdana" w:cs="Arial"/>
          <w:b/>
          <w:bCs/>
          <w:sz w:val="20"/>
          <w:szCs w:val="20"/>
          <w:lang w:val="es-ES"/>
        </w:rPr>
        <w:t xml:space="preserve">atrimonio </w:t>
      </w:r>
      <w:r w:rsidR="00324D11">
        <w:rPr>
          <w:rFonts w:ascii="Verdana" w:hAnsi="Verdana" w:cs="Arial"/>
          <w:b/>
          <w:bCs/>
          <w:sz w:val="20"/>
          <w:szCs w:val="20"/>
          <w:lang w:val="es-ES"/>
        </w:rPr>
        <w:t>t</w:t>
      </w:r>
      <w:r w:rsidRPr="00C541C5">
        <w:rPr>
          <w:rFonts w:ascii="Verdana" w:hAnsi="Verdana" w:cs="Arial"/>
          <w:b/>
          <w:bCs/>
          <w:sz w:val="20"/>
          <w:szCs w:val="20"/>
          <w:lang w:val="es-ES"/>
        </w:rPr>
        <w:t xml:space="preserve">écnico. </w:t>
      </w:r>
      <w:r w:rsidRPr="00C541C5">
        <w:rPr>
          <w:rFonts w:ascii="Verdana" w:hAnsi="Verdana" w:cs="Arial"/>
          <w:sz w:val="20"/>
          <w:szCs w:val="20"/>
          <w:lang w:val="es-ES"/>
        </w:rPr>
        <w:t xml:space="preserve">Se deducirá del patrimonio técnico el saldo existente del ajuste por inflación acumulado, originado en activos no monetarios, mientras estos no se hayan enajenado, en una cuantía equivalente a la sumatoria de la cuenta de revalorización del patrimonio (Código </w:t>
      </w:r>
      <w:r w:rsidRPr="00C541C5">
        <w:rPr>
          <w:rFonts w:ascii="Verdana" w:hAnsi="Verdana" w:cs="Arial"/>
          <w:sz w:val="20"/>
          <w:szCs w:val="20"/>
          <w:lang w:val="es-ES"/>
        </w:rPr>
        <w:lastRenderedPageBreak/>
        <w:t>3417 del PUC) y el valor capitalizado de dicha cuenta (Código 8249) cuando dicha sumatoria sea positiva, conforme lo establece el literal c, artículo 3 del Decreto</w:t>
      </w:r>
      <w:r w:rsidRPr="00C541C5">
        <w:rPr>
          <w:rFonts w:ascii="Verdana" w:hAnsi="Verdana" w:cs="Arial"/>
          <w:b/>
          <w:bCs/>
          <w:sz w:val="20"/>
          <w:szCs w:val="20"/>
          <w:lang w:val="es-ES"/>
        </w:rPr>
        <w:t xml:space="preserve"> </w:t>
      </w:r>
      <w:r w:rsidRPr="00C541C5">
        <w:rPr>
          <w:rFonts w:ascii="Verdana" w:hAnsi="Verdana" w:cs="Arial"/>
          <w:sz w:val="20"/>
          <w:szCs w:val="20"/>
          <w:lang w:val="es-ES"/>
        </w:rPr>
        <w:t xml:space="preserve">1324 de 2005. </w:t>
      </w:r>
    </w:p>
    <w:p w14:paraId="2614B9A2" w14:textId="77777777" w:rsidR="00783200" w:rsidRPr="00C541C5" w:rsidRDefault="00783200" w:rsidP="00783200">
      <w:pPr>
        <w:pStyle w:val="Prrafodelista"/>
        <w:ind w:left="567"/>
        <w:jc w:val="both"/>
        <w:rPr>
          <w:rFonts w:ascii="Verdana" w:hAnsi="Verdana" w:cs="Arial"/>
          <w:sz w:val="20"/>
          <w:szCs w:val="20"/>
          <w:lang w:val="es-ES"/>
        </w:rPr>
      </w:pPr>
    </w:p>
    <w:p w14:paraId="04224B34" w14:textId="77777777" w:rsidR="00783200" w:rsidRPr="00A45E78" w:rsidRDefault="00783200" w:rsidP="00783200">
      <w:pPr>
        <w:pStyle w:val="Prrafodelista"/>
        <w:numPr>
          <w:ilvl w:val="0"/>
          <w:numId w:val="44"/>
        </w:numPr>
        <w:ind w:left="1134" w:hanging="567"/>
        <w:jc w:val="both"/>
        <w:rPr>
          <w:rFonts w:ascii="Verdana" w:hAnsi="Verdana" w:cs="Arial"/>
          <w:sz w:val="20"/>
          <w:szCs w:val="20"/>
        </w:rPr>
      </w:pPr>
      <w:r w:rsidRPr="00A45E78">
        <w:rPr>
          <w:rFonts w:ascii="Verdana" w:hAnsi="Verdana" w:cs="Arial"/>
          <w:sz w:val="20"/>
          <w:szCs w:val="20"/>
          <w:lang w:val="es-ES"/>
        </w:rPr>
        <w:t>La sumatoria de la cuenta de revalorización del patrimonio más el valor capitalizado de la misma, equivale al valor registrado en el código 8246 del PUC, "Ajuste por Inflación Patrimonio", toda vez que conforme a la descripción de la citada cuenta, en ella se registra el valor acumulado, desde el 1 de enero de 1992 hasta el 31 de diciembre de 2000, de los ajustes por inflación de acuerdo con el PAAG mensual, efectuado sobre cada una de las partidas del patrimonio, que de conformidad con las normas legales vigentes sean susceptibles de ajuste; la disminución en cualquiera de las partidas patrimoniales no da lugar a reducir dichos ajustes en la referida cuenta de orden.</w:t>
      </w:r>
    </w:p>
    <w:p w14:paraId="32ABCB14" w14:textId="77777777" w:rsidR="00783200" w:rsidRPr="00A45E78" w:rsidRDefault="00783200" w:rsidP="00783200">
      <w:pPr>
        <w:pStyle w:val="Prrafodelista"/>
        <w:ind w:left="1134"/>
        <w:jc w:val="both"/>
        <w:rPr>
          <w:rFonts w:ascii="Verdana" w:hAnsi="Verdana" w:cs="Arial"/>
          <w:sz w:val="20"/>
          <w:szCs w:val="20"/>
        </w:rPr>
      </w:pPr>
    </w:p>
    <w:p w14:paraId="039A9928" w14:textId="77777777" w:rsidR="00783200" w:rsidRPr="00C541C5" w:rsidRDefault="00783200" w:rsidP="00783200">
      <w:pPr>
        <w:pStyle w:val="Prrafodelista"/>
        <w:numPr>
          <w:ilvl w:val="0"/>
          <w:numId w:val="44"/>
        </w:numPr>
        <w:ind w:left="1134" w:hanging="567"/>
        <w:jc w:val="both"/>
        <w:rPr>
          <w:rFonts w:ascii="Verdana" w:hAnsi="Verdana" w:cs="Arial"/>
          <w:sz w:val="20"/>
          <w:szCs w:val="20"/>
          <w:lang w:val="es-ES"/>
        </w:rPr>
      </w:pPr>
      <w:r w:rsidRPr="00C541C5">
        <w:rPr>
          <w:rFonts w:ascii="Verdana" w:hAnsi="Verdana" w:cs="Arial"/>
          <w:sz w:val="20"/>
          <w:szCs w:val="20"/>
          <w:lang w:val="es-ES"/>
        </w:rPr>
        <w:t xml:space="preserve">Igualmente, el código 8146 refleja el valor acumulado, neto de provisiones, depreciaciones y amortizaciones, de los ajustes por inflación, de acuerdo con el PAAG mensual, de cada uno de los activos no monetarios que permanecen en poder de la entidad, esto es, que aún se registren en el balance. </w:t>
      </w:r>
    </w:p>
    <w:p w14:paraId="5CF253AB" w14:textId="77777777" w:rsidR="00783200" w:rsidRPr="00EF1B25" w:rsidRDefault="00783200" w:rsidP="00783200">
      <w:pPr>
        <w:ind w:left="567" w:hanging="567"/>
        <w:jc w:val="both"/>
        <w:rPr>
          <w:rFonts w:ascii="Verdana" w:hAnsi="Verdana" w:cs="Arial"/>
          <w:sz w:val="20"/>
          <w:szCs w:val="20"/>
        </w:rPr>
      </w:pPr>
    </w:p>
    <w:p w14:paraId="5780B38B" w14:textId="77777777" w:rsidR="00783200" w:rsidRPr="00C541C5" w:rsidRDefault="00783200" w:rsidP="00783200">
      <w:pPr>
        <w:pStyle w:val="Prrafodelista"/>
        <w:numPr>
          <w:ilvl w:val="0"/>
          <w:numId w:val="43"/>
        </w:numPr>
        <w:ind w:left="567" w:hanging="567"/>
        <w:jc w:val="both"/>
        <w:rPr>
          <w:rFonts w:ascii="Verdana" w:hAnsi="Verdana" w:cs="Arial"/>
          <w:sz w:val="20"/>
          <w:szCs w:val="20"/>
          <w:lang w:val="es-ES"/>
        </w:rPr>
      </w:pPr>
      <w:r w:rsidRPr="00C541C5">
        <w:rPr>
          <w:rFonts w:ascii="Verdana" w:hAnsi="Verdana" w:cs="Arial"/>
          <w:b/>
          <w:bCs/>
          <w:sz w:val="20"/>
          <w:szCs w:val="20"/>
          <w:lang w:val="es-ES"/>
        </w:rPr>
        <w:t xml:space="preserve">Utilidades del ejercicio en curso. </w:t>
      </w:r>
      <w:r w:rsidRPr="00C541C5">
        <w:rPr>
          <w:rFonts w:ascii="Verdana" w:hAnsi="Verdana" w:cs="Arial"/>
          <w:sz w:val="20"/>
          <w:szCs w:val="20"/>
          <w:lang w:val="es-ES"/>
        </w:rPr>
        <w:t>El valor de las utilidades (excedentes) del ejercicio en curso computa en un porcentaje igual al de las utilidades que, en el período inmediatamente anterior, hayan sido capitalizadas o destinadas a incrementar la reserva legal o la reserva de estabilización.  En el evento en que exista capitalización e incremento de la reserva legal y/o de estabilización se entiende que el porcentaje equivalente comprende la suma de estos tres valores.</w:t>
      </w:r>
    </w:p>
    <w:p w14:paraId="3A6920E8"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14</w:t>
      </w:r>
      <w:r w:rsidRPr="00C10366">
        <w:rPr>
          <w:rFonts w:ascii="Verdana" w:hAnsi="Verdana"/>
          <w:sz w:val="20"/>
          <w:szCs w:val="20"/>
        </w:rPr>
        <w:t>.</w:t>
      </w:r>
    </w:p>
    <w:p w14:paraId="6E2042C3" w14:textId="72227B2C" w:rsidR="00783200" w:rsidRPr="00EF1B25" w:rsidRDefault="00783200" w:rsidP="00783200">
      <w:pPr>
        <w:tabs>
          <w:tab w:val="left" w:pos="709"/>
        </w:tabs>
        <w:jc w:val="both"/>
        <w:rPr>
          <w:rFonts w:ascii="Verdana" w:hAnsi="Verdana" w:cs="Arial"/>
          <w:sz w:val="20"/>
          <w:szCs w:val="20"/>
        </w:rPr>
      </w:pPr>
      <w:r w:rsidRPr="00EF1B25">
        <w:rPr>
          <w:rFonts w:ascii="Verdana" w:hAnsi="Verdana" w:cs="Arial"/>
          <w:b/>
          <w:sz w:val="20"/>
          <w:szCs w:val="20"/>
        </w:rPr>
        <w:t>Exposición a riesgo de mercado:</w:t>
      </w:r>
      <w:r w:rsidRPr="00EF1B25">
        <w:rPr>
          <w:rFonts w:ascii="Verdana" w:hAnsi="Verdana" w:cs="Arial"/>
          <w:sz w:val="20"/>
          <w:szCs w:val="20"/>
        </w:rPr>
        <w:t xml:space="preserve"> De acuerdo con lo establecido en el artículo 8 del Decreto 1324 de 2005, el valor de la exposición por riesgo de mercado, calculado de acuerdo con lo establecido </w:t>
      </w:r>
      <w:r w:rsidR="00362F9D" w:rsidRPr="00C10366">
        <w:rPr>
          <w:rFonts w:ascii="Verdana" w:hAnsi="Verdana" w:cs="Arial"/>
          <w:sz w:val="20"/>
          <w:szCs w:val="20"/>
          <w:lang w:val="es-ES"/>
        </w:rPr>
        <w:t xml:space="preserve">en el </w:t>
      </w:r>
      <w:r w:rsidR="00362F9D">
        <w:rPr>
          <w:rFonts w:ascii="Verdana" w:hAnsi="Verdana" w:cs="Arial"/>
          <w:sz w:val="20"/>
          <w:szCs w:val="20"/>
          <w:lang w:val="es-ES"/>
        </w:rPr>
        <w:t>c</w:t>
      </w:r>
      <w:r w:rsidR="00362F9D" w:rsidRPr="00C10366">
        <w:rPr>
          <w:rFonts w:ascii="Verdana" w:hAnsi="Verdana" w:cs="Arial"/>
          <w:sz w:val="20"/>
          <w:szCs w:val="20"/>
          <w:lang w:val="es-ES"/>
        </w:rPr>
        <w:t xml:space="preserve">apítulo </w:t>
      </w:r>
      <w:r w:rsidR="00362F9D">
        <w:rPr>
          <w:rFonts w:ascii="Verdana" w:hAnsi="Verdana" w:cs="Arial"/>
          <w:sz w:val="20"/>
          <w:szCs w:val="20"/>
          <w:lang w:val="es-ES"/>
        </w:rPr>
        <w:t xml:space="preserve">1 de la parte 1 de la </w:t>
      </w:r>
      <w:r w:rsidR="00817DB6">
        <w:rPr>
          <w:rFonts w:ascii="Verdana" w:hAnsi="Verdana" w:cs="Arial"/>
          <w:sz w:val="20"/>
          <w:szCs w:val="20"/>
        </w:rPr>
        <w:t>CBF</w:t>
      </w:r>
      <w:r w:rsidRPr="00362F9D">
        <w:rPr>
          <w:rFonts w:ascii="Verdana" w:hAnsi="Verdana" w:cs="Arial"/>
          <w:sz w:val="20"/>
          <w:szCs w:val="20"/>
        </w:rPr>
        <w:t>, se incorporará en la relación de solvencia</w:t>
      </w:r>
      <w:r w:rsidRPr="00EF1B25">
        <w:rPr>
          <w:rFonts w:ascii="Verdana" w:hAnsi="Verdana" w:cs="Arial"/>
          <w:sz w:val="20"/>
          <w:szCs w:val="20"/>
        </w:rPr>
        <w:t xml:space="preserve"> de la siguiente manera:</w:t>
      </w:r>
    </w:p>
    <w:p w14:paraId="57F9A7E2" w14:textId="2938A33B" w:rsidR="00783200" w:rsidRPr="00EF1B25" w:rsidRDefault="00113233" w:rsidP="00783200">
      <w:pPr>
        <w:jc w:val="both"/>
        <w:rPr>
          <w:rFonts w:ascii="Verdana" w:hAnsi="Verdana" w:cs="Arial"/>
          <w:sz w:val="20"/>
          <w:szCs w:val="20"/>
        </w:rPr>
      </w:pPr>
      <w:r>
        <w:rPr>
          <w:rFonts w:ascii="Verdana" w:hAnsi="Verdana" w:cs="Arial"/>
          <w:noProof/>
          <w:sz w:val="20"/>
          <w:szCs w:val="20"/>
          <w:lang w:eastAsia="es-CO"/>
        </w:rPr>
        <w:object w:dxaOrig="1440" w:dyaOrig="1440" w14:anchorId="788F1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3.4pt;margin-top:3.55pt;width:333.05pt;height:79.55pt;z-index:251658240">
            <v:imagedata r:id="rId10" o:title=""/>
            <w10:wrap type="topAndBottom"/>
          </v:shape>
          <o:OLEObject Type="Embed" ProgID="Equation.3" ShapeID="_x0000_s1026" DrawAspect="Content" ObjectID="_1837579341" r:id="rId11"/>
        </w:object>
      </w:r>
      <w:r w:rsidR="00783200" w:rsidRPr="00EF1B25">
        <w:rPr>
          <w:rFonts w:ascii="Verdana" w:hAnsi="Verdana" w:cs="Arial"/>
          <w:sz w:val="20"/>
          <w:szCs w:val="20"/>
        </w:rPr>
        <w:t>Donde:</w:t>
      </w:r>
    </w:p>
    <w:p w14:paraId="6893D2D9" w14:textId="77777777" w:rsidR="00783200" w:rsidRPr="00204939" w:rsidRDefault="00783200" w:rsidP="00204939">
      <w:pPr>
        <w:jc w:val="both"/>
        <w:rPr>
          <w:rFonts w:ascii="Verdana" w:hAnsi="Verdana" w:cs="Arial"/>
          <w:sz w:val="20"/>
          <w:szCs w:val="20"/>
          <w:lang w:val="es-ES"/>
        </w:rPr>
      </w:pPr>
      <w:proofErr w:type="spellStart"/>
      <w:r w:rsidRPr="00204939">
        <w:rPr>
          <w:rFonts w:ascii="Verdana" w:hAnsi="Verdana" w:cs="Arial"/>
          <w:sz w:val="20"/>
          <w:szCs w:val="20"/>
          <w:lang w:val="es-ES"/>
        </w:rPr>
        <w:t>AyCPNR</w:t>
      </w:r>
      <w:proofErr w:type="spellEnd"/>
      <w:r w:rsidRPr="00204939">
        <w:rPr>
          <w:rFonts w:ascii="Verdana" w:hAnsi="Verdana" w:cs="Arial"/>
          <w:sz w:val="20"/>
          <w:szCs w:val="20"/>
          <w:lang w:val="es-ES"/>
        </w:rPr>
        <w:t>: Activos y Contingencias ponderados por nivel de riesgo crediticio</w:t>
      </w:r>
    </w:p>
    <w:p w14:paraId="2502A563" w14:textId="55E08F0D" w:rsidR="00783200" w:rsidRPr="00204939" w:rsidRDefault="00783200" w:rsidP="00204939">
      <w:pPr>
        <w:jc w:val="both"/>
        <w:rPr>
          <w:rFonts w:ascii="Verdana" w:hAnsi="Verdana" w:cs="Arial"/>
          <w:sz w:val="20"/>
          <w:szCs w:val="20"/>
          <w:lang w:val="es-ES"/>
        </w:rPr>
      </w:pPr>
      <w:proofErr w:type="spellStart"/>
      <w:r w:rsidRPr="00204939">
        <w:rPr>
          <w:rFonts w:ascii="Verdana" w:hAnsi="Verdana" w:cs="Arial"/>
          <w:sz w:val="20"/>
          <w:szCs w:val="20"/>
          <w:lang w:val="es-ES"/>
        </w:rPr>
        <w:t>VeRM</w:t>
      </w:r>
      <w:proofErr w:type="spellEnd"/>
      <w:r w:rsidRPr="00204939">
        <w:rPr>
          <w:rFonts w:ascii="Verdana" w:hAnsi="Verdana" w:cs="Arial"/>
          <w:sz w:val="20"/>
          <w:szCs w:val="20"/>
          <w:lang w:val="es-ES"/>
        </w:rPr>
        <w:t>:</w:t>
      </w:r>
      <w:r w:rsidRPr="00204939">
        <w:rPr>
          <w:rFonts w:ascii="Verdana" w:hAnsi="Verdana" w:cs="Arial"/>
          <w:sz w:val="20"/>
          <w:szCs w:val="20"/>
        </w:rPr>
        <w:tab/>
      </w:r>
      <w:r w:rsidRPr="00204939">
        <w:rPr>
          <w:rFonts w:ascii="Verdana" w:hAnsi="Verdana" w:cs="Arial"/>
          <w:sz w:val="20"/>
          <w:szCs w:val="20"/>
          <w:lang w:val="es-ES"/>
        </w:rPr>
        <w:t>Valor de la exposición por riesgo de mercado calculado según lo definido en el</w:t>
      </w:r>
      <w:r w:rsidR="001C6E5D" w:rsidRPr="00204939">
        <w:rPr>
          <w:rFonts w:ascii="Verdana" w:hAnsi="Verdana" w:cs="Arial"/>
          <w:sz w:val="20"/>
          <w:szCs w:val="20"/>
          <w:lang w:val="es-ES"/>
        </w:rPr>
        <w:t xml:space="preserve"> capítulo 1 de la parte 1 de la </w:t>
      </w:r>
      <w:r w:rsidR="00817DB6">
        <w:rPr>
          <w:rFonts w:ascii="Verdana" w:hAnsi="Verdana" w:cs="Arial"/>
          <w:sz w:val="20"/>
          <w:szCs w:val="20"/>
          <w:lang w:val="es-ES"/>
        </w:rPr>
        <w:t>CBF</w:t>
      </w:r>
      <w:r w:rsidRPr="00204939">
        <w:rPr>
          <w:rFonts w:ascii="Verdana" w:hAnsi="Verdana" w:cs="Arial"/>
          <w:sz w:val="20"/>
          <w:szCs w:val="20"/>
          <w:lang w:val="es-ES"/>
        </w:rPr>
        <w:t xml:space="preserve">. Corresponde a lo registrado en el renglón 100 del formato XXXX – Cuentas no PUC para el cálculo de la relación mínima de solvencia del FNG. </w:t>
      </w:r>
    </w:p>
    <w:p w14:paraId="2CABC0EF"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15</w:t>
      </w:r>
      <w:r w:rsidRPr="00C10366">
        <w:rPr>
          <w:rFonts w:ascii="Verdana" w:hAnsi="Verdana"/>
          <w:sz w:val="20"/>
          <w:szCs w:val="20"/>
        </w:rPr>
        <w:t>.</w:t>
      </w:r>
    </w:p>
    <w:p w14:paraId="54155C93" w14:textId="610E7486" w:rsidR="00783200" w:rsidRPr="00EF1B25" w:rsidRDefault="00783200" w:rsidP="00783200">
      <w:pPr>
        <w:tabs>
          <w:tab w:val="left" w:pos="709"/>
        </w:tabs>
        <w:jc w:val="both"/>
        <w:rPr>
          <w:rFonts w:ascii="Verdana" w:hAnsi="Verdana" w:cs="Arial"/>
          <w:sz w:val="20"/>
          <w:szCs w:val="20"/>
          <w:lang w:val="es-ES"/>
        </w:rPr>
      </w:pPr>
      <w:r w:rsidRPr="00EF1B25">
        <w:rPr>
          <w:rFonts w:ascii="Verdana" w:hAnsi="Verdana" w:cs="Arial"/>
          <w:b/>
          <w:bCs/>
          <w:sz w:val="20"/>
          <w:szCs w:val="20"/>
          <w:lang w:val="es-ES"/>
        </w:rPr>
        <w:t xml:space="preserve">Inversiones en entidades financieras. </w:t>
      </w:r>
      <w:r w:rsidRPr="00EF1B25">
        <w:rPr>
          <w:rFonts w:ascii="Verdana" w:hAnsi="Verdana" w:cs="Arial"/>
          <w:sz w:val="20"/>
          <w:szCs w:val="20"/>
          <w:lang w:val="es-ES"/>
        </w:rPr>
        <w:t>A continuación, se hacen algunas precisiones relacionadas con las inversiones directas e indirectas en instituciones vigiladas por las S</w:t>
      </w:r>
      <w:r w:rsidR="00396B11">
        <w:rPr>
          <w:rFonts w:ascii="Verdana" w:hAnsi="Verdana" w:cs="Arial"/>
          <w:sz w:val="20"/>
          <w:szCs w:val="20"/>
          <w:lang w:val="es-ES"/>
        </w:rPr>
        <w:t>FC</w:t>
      </w:r>
      <w:r w:rsidRPr="00EF1B25">
        <w:rPr>
          <w:rFonts w:ascii="Verdana" w:hAnsi="Verdana" w:cs="Arial"/>
          <w:sz w:val="20"/>
          <w:szCs w:val="20"/>
          <w:lang w:val="es-ES"/>
        </w:rPr>
        <w:t xml:space="preserve"> o de Sociedades, que es indispensable tener en cuenta al calcular las deducciones del patrimonio técnico de que tratan los literales d del artículo 3 del Decreto 1324 de 2005.</w:t>
      </w:r>
    </w:p>
    <w:p w14:paraId="15850AE9"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16</w:t>
      </w:r>
      <w:r w:rsidRPr="00C10366">
        <w:rPr>
          <w:rFonts w:ascii="Verdana" w:hAnsi="Verdana"/>
          <w:sz w:val="20"/>
          <w:szCs w:val="20"/>
        </w:rPr>
        <w:t>.</w:t>
      </w:r>
    </w:p>
    <w:p w14:paraId="2C003ACD" w14:textId="42868046" w:rsidR="00783200" w:rsidRPr="00EF1B25" w:rsidRDefault="00783200" w:rsidP="00783200">
      <w:pPr>
        <w:jc w:val="both"/>
        <w:rPr>
          <w:rFonts w:ascii="Verdana" w:hAnsi="Verdana" w:cs="Arial"/>
          <w:sz w:val="20"/>
          <w:szCs w:val="20"/>
          <w:lang w:val="es-ES"/>
        </w:rPr>
      </w:pPr>
      <w:r w:rsidRPr="00EF1B25">
        <w:rPr>
          <w:rFonts w:ascii="Verdana" w:hAnsi="Verdana" w:cs="Arial"/>
          <w:b/>
          <w:bCs/>
          <w:sz w:val="20"/>
          <w:szCs w:val="20"/>
          <w:lang w:val="es-ES"/>
        </w:rPr>
        <w:t>Entidades Vigiladas por la</w:t>
      </w:r>
      <w:r w:rsidR="00E72862">
        <w:rPr>
          <w:rFonts w:ascii="Verdana" w:hAnsi="Verdana" w:cs="Arial"/>
          <w:b/>
          <w:bCs/>
          <w:sz w:val="20"/>
          <w:szCs w:val="20"/>
          <w:lang w:val="es-ES"/>
        </w:rPr>
        <w:t xml:space="preserve"> SFC</w:t>
      </w:r>
      <w:r w:rsidRPr="00EF1B25">
        <w:rPr>
          <w:rFonts w:ascii="Verdana" w:hAnsi="Verdana" w:cs="Arial"/>
          <w:b/>
          <w:bCs/>
          <w:sz w:val="20"/>
          <w:szCs w:val="20"/>
          <w:lang w:val="es-ES"/>
        </w:rPr>
        <w:t xml:space="preserve">.  </w:t>
      </w:r>
      <w:r w:rsidRPr="00EF1B25">
        <w:rPr>
          <w:rFonts w:ascii="Verdana" w:hAnsi="Verdana" w:cs="Arial"/>
          <w:sz w:val="20"/>
          <w:szCs w:val="20"/>
          <w:lang w:val="es-ES"/>
        </w:rPr>
        <w:t>Se debe deducir del patrimonio técnico el valor total de las inversiones directas e indirectas de capital</w:t>
      </w:r>
      <w:r w:rsidRPr="00EF1B25">
        <w:rPr>
          <w:rFonts w:ascii="Verdana" w:hAnsi="Verdana" w:cs="Arial"/>
          <w:b/>
          <w:bCs/>
          <w:sz w:val="20"/>
          <w:szCs w:val="20"/>
          <w:lang w:val="es-ES"/>
        </w:rPr>
        <w:t>,</w:t>
      </w:r>
      <w:r w:rsidRPr="00EF1B25">
        <w:rPr>
          <w:rFonts w:ascii="Verdana" w:hAnsi="Verdana" w:cs="Arial"/>
          <w:sz w:val="20"/>
          <w:szCs w:val="20"/>
          <w:lang w:val="es-ES"/>
        </w:rPr>
        <w:t xml:space="preserve"> en bonos obligatoriamente convertibles en acciones y en bonos subordinados opcionalmente convertibles en acciones y, en general, en instrumentos de deuda subordinada efectuadas en entidades vigiladas por las </w:t>
      </w:r>
      <w:r w:rsidRPr="00EF1B25">
        <w:rPr>
          <w:rFonts w:ascii="Verdana" w:hAnsi="Verdana"/>
          <w:spacing w:val="3"/>
          <w:sz w:val="20"/>
          <w:szCs w:val="20"/>
          <w:lang w:val="es-ES"/>
        </w:rPr>
        <w:t>S</w:t>
      </w:r>
      <w:r w:rsidR="00E72862">
        <w:rPr>
          <w:rFonts w:ascii="Verdana" w:hAnsi="Verdana"/>
          <w:spacing w:val="3"/>
          <w:sz w:val="20"/>
          <w:szCs w:val="20"/>
          <w:lang w:val="es-ES"/>
        </w:rPr>
        <w:t>FC</w:t>
      </w:r>
      <w:r w:rsidRPr="00EF1B25">
        <w:rPr>
          <w:rFonts w:ascii="Verdana" w:hAnsi="Verdana" w:cs="Arial"/>
          <w:sz w:val="20"/>
          <w:szCs w:val="20"/>
          <w:lang w:val="es-ES"/>
        </w:rPr>
        <w:t xml:space="preserve"> y de Sociedades, y sin deducir las provisiones efectuadas sobre las mismas.</w:t>
      </w:r>
    </w:p>
    <w:p w14:paraId="6DF769F9"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17</w:t>
      </w:r>
      <w:r w:rsidRPr="00C10366">
        <w:rPr>
          <w:rFonts w:ascii="Verdana" w:hAnsi="Verdana"/>
          <w:sz w:val="20"/>
          <w:szCs w:val="20"/>
        </w:rPr>
        <w:t>.</w:t>
      </w:r>
    </w:p>
    <w:p w14:paraId="47A975CF" w14:textId="16AE49EC" w:rsidR="00783200" w:rsidRPr="00EF1B25" w:rsidRDefault="00783200" w:rsidP="00783200">
      <w:pPr>
        <w:jc w:val="both"/>
        <w:rPr>
          <w:rFonts w:ascii="Verdana" w:hAnsi="Verdana" w:cs="Arial"/>
          <w:sz w:val="20"/>
          <w:szCs w:val="20"/>
          <w:lang w:val="es-ES"/>
        </w:rPr>
      </w:pPr>
      <w:r w:rsidRPr="00EF1B25">
        <w:rPr>
          <w:rFonts w:ascii="Verdana" w:hAnsi="Verdana" w:cs="Arial"/>
          <w:b/>
          <w:bCs/>
          <w:sz w:val="20"/>
          <w:szCs w:val="20"/>
          <w:lang w:val="es-ES"/>
        </w:rPr>
        <w:t xml:space="preserve">Inversiones Indirectas.  </w:t>
      </w:r>
      <w:r w:rsidRPr="00EF1B25">
        <w:rPr>
          <w:rFonts w:ascii="Verdana" w:hAnsi="Verdana" w:cs="Arial"/>
          <w:sz w:val="20"/>
          <w:szCs w:val="20"/>
          <w:lang w:val="es-ES"/>
        </w:rPr>
        <w:t xml:space="preserve">Para los efectos de este instructivo se entiende que hay inversión indirecta cuando ésta se realiza por medio o con el concurso de otra u otras </w:t>
      </w:r>
      <w:r w:rsidRPr="00EF1B25">
        <w:rPr>
          <w:rFonts w:ascii="Verdana" w:hAnsi="Verdana" w:cs="Arial"/>
          <w:sz w:val="20"/>
          <w:szCs w:val="20"/>
          <w:lang w:val="es-ES"/>
        </w:rPr>
        <w:lastRenderedPageBreak/>
        <w:t xml:space="preserve">entidades (vigiladas o no por </w:t>
      </w:r>
      <w:r w:rsidR="00396B11">
        <w:rPr>
          <w:rFonts w:ascii="Verdana" w:hAnsi="Verdana" w:cs="Arial"/>
          <w:sz w:val="20"/>
          <w:szCs w:val="20"/>
          <w:lang w:val="es-ES"/>
        </w:rPr>
        <w:t>la SFC</w:t>
      </w:r>
      <w:r w:rsidRPr="00EF1B25">
        <w:rPr>
          <w:rFonts w:ascii="Verdana" w:hAnsi="Verdana" w:cs="Arial"/>
          <w:sz w:val="20"/>
          <w:szCs w:val="20"/>
          <w:lang w:val="es-ES"/>
        </w:rPr>
        <w:t xml:space="preserve">), en una o más instituciones vigiladas por las </w:t>
      </w:r>
      <w:r w:rsidRPr="00EF1B25">
        <w:rPr>
          <w:rFonts w:ascii="Verdana" w:hAnsi="Verdana"/>
          <w:spacing w:val="3"/>
          <w:sz w:val="20"/>
          <w:szCs w:val="20"/>
          <w:lang w:val="es-ES"/>
        </w:rPr>
        <w:t>S</w:t>
      </w:r>
      <w:r w:rsidR="00E72862">
        <w:rPr>
          <w:rFonts w:ascii="Verdana" w:hAnsi="Verdana"/>
          <w:spacing w:val="3"/>
          <w:sz w:val="20"/>
          <w:szCs w:val="20"/>
          <w:lang w:val="es-ES"/>
        </w:rPr>
        <w:t>FC</w:t>
      </w:r>
      <w:r w:rsidRPr="00EF1B25">
        <w:rPr>
          <w:rFonts w:ascii="Verdana" w:hAnsi="Verdana" w:cs="Arial"/>
          <w:sz w:val="20"/>
          <w:szCs w:val="20"/>
          <w:lang w:val="es-ES"/>
        </w:rPr>
        <w:t xml:space="preserve"> y de Sociedades, en las cuales la entidad inversionista (sociedad intermediaria o subordinada), de acuerdo con los criterios que se exponen más adelante, controle el diez por ciento (10%) o más del capital de la entidad vigilada receptora de la inversión.</w:t>
      </w:r>
    </w:p>
    <w:p w14:paraId="28666738"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18</w:t>
      </w:r>
      <w:r w:rsidRPr="00C10366">
        <w:rPr>
          <w:rFonts w:ascii="Verdana" w:hAnsi="Verdana"/>
          <w:sz w:val="20"/>
          <w:szCs w:val="20"/>
        </w:rPr>
        <w:t>.</w:t>
      </w:r>
    </w:p>
    <w:p w14:paraId="7B929A32" w14:textId="77777777" w:rsidR="00783200" w:rsidRPr="00EF1B25" w:rsidRDefault="00783200" w:rsidP="00783200">
      <w:pPr>
        <w:jc w:val="both"/>
        <w:rPr>
          <w:rFonts w:ascii="Verdana" w:hAnsi="Verdana" w:cs="Arial"/>
          <w:sz w:val="20"/>
          <w:szCs w:val="20"/>
          <w:lang w:val="es-ES"/>
        </w:rPr>
      </w:pPr>
      <w:r w:rsidRPr="00EF1B25">
        <w:rPr>
          <w:rFonts w:ascii="Verdana" w:hAnsi="Verdana" w:cs="Arial"/>
          <w:b/>
          <w:bCs/>
          <w:sz w:val="20"/>
          <w:szCs w:val="20"/>
          <w:lang w:val="es-ES"/>
        </w:rPr>
        <w:t>Determinación del Control o Participación Poseída</w:t>
      </w:r>
      <w:r w:rsidRPr="00EF1B25">
        <w:rPr>
          <w:rFonts w:ascii="Verdana" w:hAnsi="Verdana" w:cs="Arial"/>
          <w:sz w:val="20"/>
          <w:szCs w:val="20"/>
          <w:lang w:val="es-ES"/>
        </w:rPr>
        <w:t>. A continuación, se señalan los criterios de carácter general mediante los cuales se determina la forma de ejercer el control directo o indirecto en una entidad vigilada; posteriormente se establecerán los valores a deducir del patrimonio técnico como resultado del control ejercido.</w:t>
      </w:r>
    </w:p>
    <w:p w14:paraId="20F15BCC"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19</w:t>
      </w:r>
      <w:r w:rsidRPr="00C10366">
        <w:rPr>
          <w:rFonts w:ascii="Verdana" w:hAnsi="Verdana"/>
          <w:sz w:val="20"/>
          <w:szCs w:val="20"/>
        </w:rPr>
        <w:t>.</w:t>
      </w:r>
    </w:p>
    <w:p w14:paraId="665B58B4" w14:textId="77777777" w:rsidR="00783200" w:rsidRPr="00EF1B25" w:rsidRDefault="00783200" w:rsidP="00783200">
      <w:pPr>
        <w:jc w:val="both"/>
        <w:rPr>
          <w:rFonts w:ascii="Verdana" w:hAnsi="Verdana" w:cs="Arial"/>
          <w:sz w:val="20"/>
          <w:szCs w:val="20"/>
        </w:rPr>
      </w:pPr>
      <w:r w:rsidRPr="00EF1B25">
        <w:rPr>
          <w:rFonts w:ascii="Verdana" w:hAnsi="Verdana" w:cs="Arial"/>
          <w:b/>
          <w:sz w:val="20"/>
          <w:szCs w:val="20"/>
        </w:rPr>
        <w:t>Cuando la Entidad Intermediaria sea Subordinada</w:t>
      </w:r>
      <w:r w:rsidRPr="00EF1B25">
        <w:rPr>
          <w:rFonts w:ascii="Verdana" w:hAnsi="Verdana" w:cs="Arial"/>
          <w:sz w:val="20"/>
          <w:szCs w:val="20"/>
        </w:rPr>
        <w:t>. La participación o control indirecto de la controladora en la tercera entidad será equivalente a la proporción poseída por la, o las, intermediaria (s) en dicha entidad.</w:t>
      </w:r>
    </w:p>
    <w:p w14:paraId="5C0774A2"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Ejemplo:</w:t>
      </w:r>
    </w:p>
    <w:p w14:paraId="25124DAF" w14:textId="77777777" w:rsidR="00783200" w:rsidRPr="00EF1B25" w:rsidRDefault="00783200" w:rsidP="00783200">
      <w:pPr>
        <w:spacing w:line="240" w:lineRule="atLeast"/>
        <w:jc w:val="both"/>
        <w:rPr>
          <w:rFonts w:ascii="Verdana" w:hAnsi="Verdana" w:cs="Arial"/>
          <w:sz w:val="20"/>
          <w:szCs w:val="20"/>
        </w:rPr>
      </w:pPr>
    </w:p>
    <w:p w14:paraId="4A3AFC74" w14:textId="77777777" w:rsidR="00783200" w:rsidRPr="00EF1B25" w:rsidRDefault="00783200" w:rsidP="00783200">
      <w:pPr>
        <w:spacing w:line="240" w:lineRule="atLeast"/>
        <w:jc w:val="both"/>
        <w:rPr>
          <w:rFonts w:ascii="Verdana" w:hAnsi="Verdana"/>
          <w:spacing w:val="20"/>
          <w:sz w:val="20"/>
          <w:szCs w:val="20"/>
        </w:rPr>
      </w:pPr>
      <w:r w:rsidRPr="00EF1B25">
        <w:rPr>
          <w:rFonts w:ascii="Verdana" w:hAnsi="Verdana" w:cs="Arial"/>
          <w:noProof/>
          <w:sz w:val="20"/>
          <w:szCs w:val="20"/>
        </w:rPr>
        <w:drawing>
          <wp:inline distT="0" distB="0" distL="0" distR="0" wp14:anchorId="1D576674" wp14:editId="3D022172">
            <wp:extent cx="5613400" cy="1597660"/>
            <wp:effectExtent l="0" t="0" r="6350" b="0"/>
            <wp:docPr id="63395887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3400" cy="1597660"/>
                    </a:xfrm>
                    <a:prstGeom prst="rect">
                      <a:avLst/>
                    </a:prstGeom>
                    <a:noFill/>
                    <a:ln>
                      <a:noFill/>
                    </a:ln>
                  </pic:spPr>
                </pic:pic>
              </a:graphicData>
            </a:graphic>
          </wp:inline>
        </w:drawing>
      </w:r>
    </w:p>
    <w:p w14:paraId="5FE68E7B"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"A" CONTROLA INDIRECTAMENTE</w:t>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t>"A" CONTROLA</w:t>
      </w:r>
    </w:p>
    <w:p w14:paraId="2AF4E5A4"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A "C" EN EL 60%</w:t>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t>INDIRECTAMENTE A "C" EN EL</w:t>
      </w:r>
    </w:p>
    <w:p w14:paraId="101AA012"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t>60% Y A "D" EN EL 90%.</w:t>
      </w:r>
    </w:p>
    <w:p w14:paraId="6492077A"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20</w:t>
      </w:r>
      <w:r w:rsidRPr="00C10366">
        <w:rPr>
          <w:rFonts w:ascii="Verdana" w:hAnsi="Verdana"/>
          <w:sz w:val="20"/>
          <w:szCs w:val="20"/>
        </w:rPr>
        <w:t>.</w:t>
      </w:r>
    </w:p>
    <w:p w14:paraId="5135D026" w14:textId="77777777" w:rsidR="00783200" w:rsidRPr="00EF1B25" w:rsidRDefault="00783200" w:rsidP="00783200">
      <w:pPr>
        <w:spacing w:line="240" w:lineRule="atLeast"/>
        <w:jc w:val="both"/>
        <w:rPr>
          <w:rFonts w:ascii="Verdana" w:hAnsi="Verdana" w:cs="Arial"/>
          <w:sz w:val="20"/>
          <w:szCs w:val="20"/>
          <w:lang w:val="es-ES"/>
        </w:rPr>
      </w:pPr>
      <w:r w:rsidRPr="00EF1B25">
        <w:rPr>
          <w:rFonts w:ascii="Verdana" w:hAnsi="Verdana" w:cs="Arial"/>
          <w:sz w:val="20"/>
          <w:szCs w:val="20"/>
          <w:lang w:val="es-ES"/>
        </w:rPr>
        <w:t>En caso de que, además de la inversión indirecta, la sociedad controladora posea inversión directa en la tercera entidad, el control en dicha entidad será equivalente a la suma de las participaciones que la intermediaria y la controladora tengan en aquella.</w:t>
      </w:r>
    </w:p>
    <w:p w14:paraId="62DAF201"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Ejemplo:</w:t>
      </w:r>
    </w:p>
    <w:p w14:paraId="2EDB0D7E"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 xml:space="preserve">Caso No. 3. </w:t>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t>Caso No. 4.</w:t>
      </w:r>
    </w:p>
    <w:p w14:paraId="24A16D45" w14:textId="77777777" w:rsidR="00783200" w:rsidRPr="00EF1B25" w:rsidRDefault="00783200" w:rsidP="00783200">
      <w:pPr>
        <w:spacing w:line="240" w:lineRule="atLeast"/>
        <w:jc w:val="both"/>
        <w:rPr>
          <w:rFonts w:ascii="Verdana" w:hAnsi="Verdana" w:cs="Arial"/>
          <w:sz w:val="20"/>
          <w:szCs w:val="20"/>
        </w:rPr>
      </w:pPr>
    </w:p>
    <w:p w14:paraId="5FE9C961" w14:textId="77777777" w:rsidR="00783200" w:rsidRPr="00EF1B25" w:rsidRDefault="00783200" w:rsidP="00783200">
      <w:pPr>
        <w:spacing w:line="240" w:lineRule="atLeast"/>
        <w:jc w:val="both"/>
        <w:rPr>
          <w:rFonts w:ascii="Verdana" w:hAnsi="Verdana" w:cs="Arial"/>
          <w:sz w:val="20"/>
          <w:szCs w:val="20"/>
        </w:rPr>
      </w:pPr>
    </w:p>
    <w:p w14:paraId="26DF7BDC" w14:textId="77777777" w:rsidR="00783200" w:rsidRPr="00EF1B25" w:rsidRDefault="00783200" w:rsidP="00783200">
      <w:pPr>
        <w:spacing w:line="240" w:lineRule="atLeast"/>
        <w:jc w:val="both"/>
        <w:rPr>
          <w:rFonts w:ascii="Verdana" w:hAnsi="Verdana"/>
          <w:spacing w:val="20"/>
          <w:sz w:val="20"/>
          <w:szCs w:val="20"/>
        </w:rPr>
      </w:pPr>
      <w:r w:rsidRPr="00EF1B25">
        <w:rPr>
          <w:rFonts w:ascii="Verdana" w:hAnsi="Verdana" w:cs="Arial"/>
          <w:noProof/>
          <w:sz w:val="20"/>
          <w:szCs w:val="20"/>
        </w:rPr>
        <w:drawing>
          <wp:inline distT="0" distB="0" distL="0" distR="0" wp14:anchorId="15C9D9D3" wp14:editId="7BB62B19">
            <wp:extent cx="5098415" cy="1182370"/>
            <wp:effectExtent l="0" t="0" r="6985" b="0"/>
            <wp:docPr id="29677484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8415" cy="1182370"/>
                    </a:xfrm>
                    <a:prstGeom prst="rect">
                      <a:avLst/>
                    </a:prstGeom>
                    <a:noFill/>
                    <a:ln>
                      <a:noFill/>
                    </a:ln>
                  </pic:spPr>
                </pic:pic>
              </a:graphicData>
            </a:graphic>
          </wp:inline>
        </w:drawing>
      </w:r>
      <w:r w:rsidRPr="00EF1B25">
        <w:rPr>
          <w:rFonts w:ascii="Verdana" w:hAnsi="Verdana"/>
          <w:spacing w:val="20"/>
          <w:sz w:val="20"/>
          <w:szCs w:val="20"/>
        </w:rPr>
        <w:t xml:space="preserve"> </w:t>
      </w:r>
    </w:p>
    <w:p w14:paraId="41089985" w14:textId="77777777" w:rsidR="00783200" w:rsidRPr="00EF1B25" w:rsidRDefault="00783200" w:rsidP="00783200">
      <w:pPr>
        <w:spacing w:line="240" w:lineRule="atLeast"/>
        <w:jc w:val="both"/>
        <w:rPr>
          <w:rFonts w:ascii="Verdana" w:hAnsi="Verdana"/>
          <w:spacing w:val="20"/>
          <w:sz w:val="20"/>
          <w:szCs w:val="20"/>
        </w:rPr>
      </w:pPr>
    </w:p>
    <w:p w14:paraId="01F66C72"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"A" CONTROLA DIRECTA E INDIRECTA</w:t>
      </w:r>
      <w:r w:rsidRPr="00EF1B25">
        <w:rPr>
          <w:rFonts w:ascii="Verdana" w:hAnsi="Verdana" w:cs="Arial"/>
          <w:sz w:val="20"/>
          <w:szCs w:val="20"/>
        </w:rPr>
        <w:tab/>
      </w:r>
      <w:r w:rsidRPr="00EF1B25">
        <w:rPr>
          <w:rFonts w:ascii="Verdana" w:hAnsi="Verdana" w:cs="Arial"/>
          <w:sz w:val="20"/>
          <w:szCs w:val="20"/>
        </w:rPr>
        <w:tab/>
        <w:t>"A" CONTROLA DIRECTA E INDIRECTA</w:t>
      </w:r>
    </w:p>
    <w:p w14:paraId="65AAFED2"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 xml:space="preserve">MENTE A "C" EN EL 90% </w:t>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r>
      <w:r w:rsidRPr="00EF1B25">
        <w:rPr>
          <w:rFonts w:ascii="Verdana" w:hAnsi="Verdana" w:cs="Arial"/>
          <w:sz w:val="20"/>
          <w:szCs w:val="20"/>
        </w:rPr>
        <w:tab/>
        <w:t>MENTE A "C" EN EL 55%</w:t>
      </w:r>
    </w:p>
    <w:p w14:paraId="152604B0" w14:textId="77777777" w:rsidR="001564DE" w:rsidRDefault="001564DE" w:rsidP="00783200">
      <w:pPr>
        <w:spacing w:after="0"/>
        <w:rPr>
          <w:rFonts w:ascii="Verdana" w:hAnsi="Verdana"/>
          <w:sz w:val="20"/>
          <w:szCs w:val="20"/>
        </w:rPr>
      </w:pPr>
    </w:p>
    <w:p w14:paraId="218C4DC0" w14:textId="5E7DA4BE"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21</w:t>
      </w:r>
      <w:r w:rsidRPr="00C10366">
        <w:rPr>
          <w:rFonts w:ascii="Verdana" w:hAnsi="Verdana"/>
          <w:sz w:val="20"/>
          <w:szCs w:val="20"/>
        </w:rPr>
        <w:t>.</w:t>
      </w:r>
    </w:p>
    <w:p w14:paraId="1E8F8C01" w14:textId="52BDCF44" w:rsidR="00783200" w:rsidRPr="00EF1B25" w:rsidRDefault="00783200" w:rsidP="00783200">
      <w:pPr>
        <w:spacing w:line="240" w:lineRule="atLeast"/>
        <w:jc w:val="both"/>
        <w:rPr>
          <w:rFonts w:ascii="Verdana" w:hAnsi="Verdana" w:cs="Arial"/>
          <w:sz w:val="20"/>
          <w:szCs w:val="20"/>
          <w:lang w:val="es-ES"/>
        </w:rPr>
      </w:pPr>
      <w:r w:rsidRPr="00EF1B25">
        <w:rPr>
          <w:rFonts w:ascii="Verdana" w:hAnsi="Verdana" w:cs="Arial"/>
          <w:b/>
          <w:bCs/>
          <w:sz w:val="20"/>
          <w:szCs w:val="20"/>
          <w:lang w:val="es-ES"/>
        </w:rPr>
        <w:t xml:space="preserve">Cuando la entidad intermediaria </w:t>
      </w:r>
      <w:r w:rsidR="001564DE">
        <w:rPr>
          <w:rFonts w:ascii="Verdana" w:hAnsi="Verdana" w:cs="Arial"/>
          <w:b/>
          <w:bCs/>
          <w:sz w:val="20"/>
          <w:szCs w:val="20"/>
          <w:lang w:val="es-ES"/>
        </w:rPr>
        <w:t>n</w:t>
      </w:r>
      <w:r w:rsidRPr="00EF1B25">
        <w:rPr>
          <w:rFonts w:ascii="Verdana" w:hAnsi="Verdana" w:cs="Arial"/>
          <w:b/>
          <w:bCs/>
          <w:sz w:val="20"/>
          <w:szCs w:val="20"/>
          <w:lang w:val="es-ES"/>
        </w:rPr>
        <w:t>o sea</w:t>
      </w:r>
      <w:r w:rsidR="001564DE">
        <w:rPr>
          <w:rFonts w:ascii="Verdana" w:hAnsi="Verdana" w:cs="Arial"/>
          <w:b/>
          <w:bCs/>
          <w:sz w:val="20"/>
          <w:szCs w:val="20"/>
          <w:lang w:val="es-ES"/>
        </w:rPr>
        <w:t xml:space="preserve"> s</w:t>
      </w:r>
      <w:r w:rsidRPr="00EF1B25">
        <w:rPr>
          <w:rFonts w:ascii="Verdana" w:hAnsi="Verdana" w:cs="Arial"/>
          <w:b/>
          <w:bCs/>
          <w:sz w:val="20"/>
          <w:szCs w:val="20"/>
          <w:lang w:val="es-ES"/>
        </w:rPr>
        <w:t>ubordinada.</w:t>
      </w:r>
      <w:r w:rsidRPr="00EF1B25">
        <w:rPr>
          <w:rFonts w:ascii="Verdana" w:hAnsi="Verdana"/>
          <w:b/>
          <w:bCs/>
          <w:spacing w:val="20"/>
          <w:sz w:val="20"/>
          <w:szCs w:val="20"/>
          <w:lang w:val="es-ES"/>
        </w:rPr>
        <w:t xml:space="preserve"> </w:t>
      </w:r>
      <w:r w:rsidRPr="00EF1B25">
        <w:rPr>
          <w:rFonts w:ascii="Verdana" w:hAnsi="Verdana" w:cs="Arial"/>
          <w:sz w:val="20"/>
          <w:szCs w:val="20"/>
          <w:lang w:val="es-ES"/>
        </w:rPr>
        <w:t>Cuando la intermediaria a través de la cual se hace la inversión no sea subordinada de la entidad controladora, la participación o control indirecto de la controladora en la tercera entidad será equivalente al producto de las diferentes participaciones, esto es, la que la controladora posee en la intermediaria y la que ésta posee en la institución vigilada.</w:t>
      </w:r>
    </w:p>
    <w:p w14:paraId="32B471AA" w14:textId="77777777" w:rsidR="001D7E3F" w:rsidRDefault="001D7E3F" w:rsidP="00783200">
      <w:pPr>
        <w:spacing w:line="240" w:lineRule="atLeast"/>
        <w:jc w:val="both"/>
        <w:rPr>
          <w:rFonts w:ascii="Verdana" w:hAnsi="Verdana" w:cs="Arial"/>
          <w:sz w:val="20"/>
          <w:szCs w:val="20"/>
        </w:rPr>
      </w:pPr>
    </w:p>
    <w:p w14:paraId="20AC4D61" w14:textId="77777777" w:rsidR="001D7E3F" w:rsidRDefault="001D7E3F" w:rsidP="00783200">
      <w:pPr>
        <w:spacing w:line="240" w:lineRule="atLeast"/>
        <w:jc w:val="both"/>
        <w:rPr>
          <w:rFonts w:ascii="Verdana" w:hAnsi="Verdana" w:cs="Arial"/>
          <w:sz w:val="20"/>
          <w:szCs w:val="20"/>
        </w:rPr>
      </w:pPr>
    </w:p>
    <w:p w14:paraId="36E4C1EA" w14:textId="77777777" w:rsidR="001D7E3F" w:rsidRDefault="001D7E3F" w:rsidP="00783200">
      <w:pPr>
        <w:spacing w:line="240" w:lineRule="atLeast"/>
        <w:jc w:val="both"/>
        <w:rPr>
          <w:rFonts w:ascii="Verdana" w:hAnsi="Verdana" w:cs="Arial"/>
          <w:sz w:val="20"/>
          <w:szCs w:val="20"/>
        </w:rPr>
      </w:pPr>
    </w:p>
    <w:p w14:paraId="03FAC042" w14:textId="6B94649D"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Ejemplo:</w:t>
      </w:r>
    </w:p>
    <w:p w14:paraId="45AE58CD"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Caso No. 5.</w:t>
      </w:r>
    </w:p>
    <w:p w14:paraId="06C74CFD"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noProof/>
          <w:sz w:val="20"/>
          <w:szCs w:val="20"/>
        </w:rPr>
        <w:drawing>
          <wp:inline distT="0" distB="0" distL="0" distR="0" wp14:anchorId="16A047CF" wp14:editId="1DEF8F11">
            <wp:extent cx="2318385" cy="1330325"/>
            <wp:effectExtent l="0" t="0" r="5715" b="0"/>
            <wp:docPr id="112929834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8385" cy="1330325"/>
                    </a:xfrm>
                    <a:prstGeom prst="rect">
                      <a:avLst/>
                    </a:prstGeom>
                    <a:noFill/>
                    <a:ln>
                      <a:noFill/>
                    </a:ln>
                  </pic:spPr>
                </pic:pic>
              </a:graphicData>
            </a:graphic>
          </wp:inline>
        </w:drawing>
      </w:r>
      <w:r w:rsidRPr="00EF1B25">
        <w:rPr>
          <w:rFonts w:ascii="Verdana" w:hAnsi="Verdana" w:cs="Arial"/>
          <w:sz w:val="20"/>
          <w:szCs w:val="20"/>
        </w:rPr>
        <w:t xml:space="preserve"> </w:t>
      </w:r>
    </w:p>
    <w:p w14:paraId="26E13484"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"A" CONTROLA INDIRECTAMENTE EL 16% DE "C".</w:t>
      </w:r>
    </w:p>
    <w:p w14:paraId="6404CFB6"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Caso No. 6.</w:t>
      </w:r>
    </w:p>
    <w:p w14:paraId="73544E89"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noProof/>
          <w:sz w:val="20"/>
          <w:szCs w:val="20"/>
        </w:rPr>
        <w:drawing>
          <wp:inline distT="0" distB="0" distL="0" distR="0" wp14:anchorId="0A5041DE" wp14:editId="43FB8816">
            <wp:extent cx="5613400" cy="1156970"/>
            <wp:effectExtent l="0" t="0" r="6350" b="5080"/>
            <wp:docPr id="178356250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3400" cy="1156970"/>
                    </a:xfrm>
                    <a:prstGeom prst="rect">
                      <a:avLst/>
                    </a:prstGeom>
                    <a:noFill/>
                    <a:ln>
                      <a:noFill/>
                    </a:ln>
                  </pic:spPr>
                </pic:pic>
              </a:graphicData>
            </a:graphic>
          </wp:inline>
        </w:drawing>
      </w:r>
    </w:p>
    <w:p w14:paraId="0455CCBE" w14:textId="77777777" w:rsidR="00783200" w:rsidRPr="00EF1B25" w:rsidRDefault="00783200" w:rsidP="00783200">
      <w:pPr>
        <w:spacing w:line="240" w:lineRule="atLeast"/>
        <w:jc w:val="both"/>
        <w:rPr>
          <w:rFonts w:ascii="Verdana" w:hAnsi="Verdana" w:cs="Arial"/>
          <w:sz w:val="20"/>
          <w:szCs w:val="20"/>
        </w:rPr>
      </w:pPr>
    </w:p>
    <w:p w14:paraId="6A9C48F2" w14:textId="77777777"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 xml:space="preserve">    "A" CONTROLA INDIRECTAMENTE EL 1.8 % DE "D". </w:t>
      </w:r>
    </w:p>
    <w:p w14:paraId="193674B8"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22</w:t>
      </w:r>
      <w:r w:rsidRPr="00C10366">
        <w:rPr>
          <w:rFonts w:ascii="Verdana" w:hAnsi="Verdana"/>
          <w:sz w:val="20"/>
          <w:szCs w:val="20"/>
        </w:rPr>
        <w:t>.</w:t>
      </w:r>
    </w:p>
    <w:p w14:paraId="20FCD64F" w14:textId="5CC2774D" w:rsidR="006D0543" w:rsidRPr="00E43372" w:rsidRDefault="00783200" w:rsidP="00783200">
      <w:pPr>
        <w:spacing w:line="240" w:lineRule="atLeast"/>
        <w:jc w:val="both"/>
        <w:rPr>
          <w:rFonts w:ascii="Verdana" w:hAnsi="Verdana" w:cs="Arial"/>
          <w:sz w:val="20"/>
          <w:szCs w:val="20"/>
          <w:lang w:val="es-ES"/>
        </w:rPr>
      </w:pPr>
      <w:r w:rsidRPr="00EF1B25">
        <w:rPr>
          <w:rFonts w:ascii="Verdana" w:hAnsi="Verdana" w:cs="Arial"/>
          <w:sz w:val="20"/>
          <w:szCs w:val="20"/>
          <w:lang w:val="es-ES"/>
        </w:rPr>
        <w:t>En caso de que, además de la inversión indirecta la sociedad controladora posea inversión directa en la tercera entidad, el control en dicha entidad será equivalente a la suma de la participación indirecta establecida en los anteriores términos, más el porcentaje poseído en forma directa.</w:t>
      </w:r>
    </w:p>
    <w:p w14:paraId="5DA93ACF" w14:textId="3CA3E7D6" w:rsidR="00E43372" w:rsidRDefault="00783200" w:rsidP="00E43372">
      <w:pPr>
        <w:spacing w:line="240" w:lineRule="atLeast"/>
        <w:jc w:val="both"/>
        <w:rPr>
          <w:rFonts w:ascii="Verdana" w:hAnsi="Verdana" w:cs="Arial"/>
          <w:b/>
          <w:sz w:val="20"/>
          <w:szCs w:val="20"/>
        </w:rPr>
      </w:pPr>
      <w:r w:rsidRPr="00EF1B25">
        <w:rPr>
          <w:rFonts w:ascii="Verdana" w:hAnsi="Verdana" w:cs="Arial"/>
          <w:b/>
          <w:sz w:val="20"/>
          <w:szCs w:val="20"/>
        </w:rPr>
        <w:t>PROGRAMA DE AJUSTE</w:t>
      </w:r>
    </w:p>
    <w:p w14:paraId="52BF74B2" w14:textId="69D64971" w:rsidR="00E43372" w:rsidRDefault="00E43372" w:rsidP="00E43372">
      <w:pPr>
        <w:spacing w:line="240" w:lineRule="atLeast"/>
        <w:jc w:val="both"/>
        <w:rPr>
          <w:rFonts w:ascii="Verdana" w:hAnsi="Verdana"/>
          <w:sz w:val="20"/>
          <w:szCs w:val="20"/>
        </w:rPr>
      </w:pPr>
      <w:r w:rsidRPr="00EF1B25">
        <w:rPr>
          <w:rFonts w:ascii="Verdana" w:hAnsi="Verdana" w:cs="Arial"/>
          <w:b/>
          <w:sz w:val="20"/>
          <w:szCs w:val="20"/>
        </w:rPr>
        <w:t>Programa de Ajuste a la Relación</w:t>
      </w:r>
    </w:p>
    <w:p w14:paraId="68F5C54C" w14:textId="0763D96B" w:rsidR="00E43372" w:rsidRPr="00C10366" w:rsidRDefault="00E43372" w:rsidP="00E43372">
      <w:pPr>
        <w:spacing w:after="0"/>
        <w:rPr>
          <w:rFonts w:ascii="Verdana" w:hAnsi="Verdana"/>
          <w:sz w:val="20"/>
          <w:szCs w:val="20"/>
        </w:rPr>
      </w:pPr>
      <w:r w:rsidRPr="00C10366">
        <w:rPr>
          <w:rFonts w:ascii="Verdana" w:hAnsi="Verdana"/>
          <w:sz w:val="20"/>
          <w:szCs w:val="20"/>
        </w:rPr>
        <w:t>2.7.</w:t>
      </w:r>
      <w:r>
        <w:rPr>
          <w:rFonts w:ascii="Verdana" w:hAnsi="Verdana"/>
          <w:sz w:val="20"/>
          <w:szCs w:val="20"/>
        </w:rPr>
        <w:t>23</w:t>
      </w:r>
      <w:r w:rsidRPr="00C10366">
        <w:rPr>
          <w:rFonts w:ascii="Verdana" w:hAnsi="Verdana"/>
          <w:sz w:val="20"/>
          <w:szCs w:val="20"/>
        </w:rPr>
        <w:t>.</w:t>
      </w:r>
    </w:p>
    <w:p w14:paraId="21A03803" w14:textId="2E06687A" w:rsidR="00783200" w:rsidRPr="00E43372" w:rsidRDefault="00E43372" w:rsidP="00E43372">
      <w:pPr>
        <w:spacing w:line="240" w:lineRule="atLeast"/>
        <w:jc w:val="both"/>
        <w:rPr>
          <w:rFonts w:ascii="Verdana" w:hAnsi="Verdana"/>
          <w:sz w:val="20"/>
          <w:szCs w:val="20"/>
        </w:rPr>
      </w:pPr>
      <w:r>
        <w:rPr>
          <w:rFonts w:ascii="Verdana" w:hAnsi="Verdana" w:cs="Arial"/>
          <w:sz w:val="20"/>
          <w:szCs w:val="20"/>
        </w:rPr>
        <w:t xml:space="preserve">Cuando </w:t>
      </w:r>
      <w:r w:rsidR="00783200" w:rsidRPr="00EF1B25">
        <w:rPr>
          <w:rFonts w:ascii="Verdana" w:hAnsi="Verdana" w:cs="Arial"/>
          <w:sz w:val="20"/>
          <w:szCs w:val="20"/>
        </w:rPr>
        <w:t>el Fondo Nacional de Garantías, prevea que va a incurrir o haya incurrido en defectos de la relación mínima de solvencia, podrá convenir con la S</w:t>
      </w:r>
      <w:r w:rsidR="00396B11">
        <w:rPr>
          <w:rFonts w:ascii="Verdana" w:hAnsi="Verdana" w:cs="Arial"/>
          <w:sz w:val="20"/>
          <w:szCs w:val="20"/>
        </w:rPr>
        <w:t>FC</w:t>
      </w:r>
      <w:r w:rsidR="00783200" w:rsidRPr="00EF1B25">
        <w:rPr>
          <w:rFonts w:ascii="Verdana" w:hAnsi="Verdana" w:cs="Arial"/>
          <w:sz w:val="20"/>
          <w:szCs w:val="20"/>
        </w:rPr>
        <w:t xml:space="preserve"> un programa de ajuste orientado a restablecer el cumplimiento de la relación de solvencia, para lo cual deberá adjuntar a los estados financieros del mes correspondiente, dentro del término previsto en las disposiciones legales para la remisión de los mismos, un documento mediante el cual se someta a consideración de esta Superintendencia el programa de ajuste a que se refiere el artículo 11 del Decreto 1324 de 2005. </w:t>
      </w:r>
    </w:p>
    <w:p w14:paraId="7567F28B" w14:textId="62AA9B0F" w:rsidR="00E43372" w:rsidRDefault="00E43372" w:rsidP="00783200">
      <w:pPr>
        <w:spacing w:after="0"/>
        <w:rPr>
          <w:rFonts w:ascii="Verdana" w:hAnsi="Verdana"/>
          <w:sz w:val="20"/>
          <w:szCs w:val="20"/>
        </w:rPr>
      </w:pPr>
      <w:r w:rsidRPr="00EF1B25">
        <w:rPr>
          <w:rFonts w:ascii="Verdana" w:hAnsi="Verdana" w:cs="Arial"/>
          <w:b/>
          <w:sz w:val="20"/>
          <w:szCs w:val="20"/>
        </w:rPr>
        <w:t>Contenido Mínimo del Programa de Ajuste</w:t>
      </w:r>
    </w:p>
    <w:p w14:paraId="7713C0A1" w14:textId="77777777" w:rsidR="00E43372" w:rsidRDefault="00E43372" w:rsidP="00783200">
      <w:pPr>
        <w:spacing w:after="0"/>
        <w:rPr>
          <w:rFonts w:ascii="Verdana" w:hAnsi="Verdana"/>
          <w:sz w:val="20"/>
          <w:szCs w:val="20"/>
        </w:rPr>
      </w:pPr>
    </w:p>
    <w:p w14:paraId="5B46CB9F" w14:textId="2FD0C49E"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24</w:t>
      </w:r>
      <w:r w:rsidRPr="00C10366">
        <w:rPr>
          <w:rFonts w:ascii="Verdana" w:hAnsi="Verdana"/>
          <w:sz w:val="20"/>
          <w:szCs w:val="20"/>
        </w:rPr>
        <w:t>.</w:t>
      </w:r>
    </w:p>
    <w:p w14:paraId="45FE7C09" w14:textId="443CD589" w:rsidR="00783200" w:rsidRPr="00EF1B25" w:rsidRDefault="00E43372" w:rsidP="00783200">
      <w:pPr>
        <w:spacing w:line="240" w:lineRule="atLeast"/>
        <w:jc w:val="both"/>
        <w:rPr>
          <w:rFonts w:ascii="Verdana" w:hAnsi="Verdana"/>
          <w:spacing w:val="20"/>
          <w:sz w:val="20"/>
          <w:szCs w:val="20"/>
        </w:rPr>
      </w:pPr>
      <w:r>
        <w:rPr>
          <w:rFonts w:ascii="Verdana" w:hAnsi="Verdana" w:cs="Arial"/>
          <w:sz w:val="20"/>
          <w:szCs w:val="20"/>
        </w:rPr>
        <w:t xml:space="preserve">El </w:t>
      </w:r>
      <w:r w:rsidR="00783200" w:rsidRPr="00EF1B25">
        <w:rPr>
          <w:rFonts w:ascii="Verdana" w:hAnsi="Verdana" w:cs="Arial"/>
          <w:sz w:val="20"/>
          <w:szCs w:val="20"/>
        </w:rPr>
        <w:t>documento mediante el cual se presente el citado plan de ajuste deberá contener como mínimo la siguiente información</w:t>
      </w:r>
      <w:r w:rsidR="00783200" w:rsidRPr="00EF1B25">
        <w:rPr>
          <w:rFonts w:ascii="Verdana" w:hAnsi="Verdana"/>
          <w:spacing w:val="20"/>
          <w:sz w:val="20"/>
          <w:szCs w:val="20"/>
        </w:rPr>
        <w:t>:</w:t>
      </w:r>
    </w:p>
    <w:p w14:paraId="4EE946FA" w14:textId="77777777" w:rsidR="00783200" w:rsidRDefault="00783200" w:rsidP="00783200">
      <w:pPr>
        <w:pStyle w:val="Prrafodelista"/>
        <w:numPr>
          <w:ilvl w:val="0"/>
          <w:numId w:val="46"/>
        </w:numPr>
        <w:spacing w:line="240" w:lineRule="atLeast"/>
        <w:ind w:left="567" w:hanging="567"/>
        <w:jc w:val="both"/>
        <w:rPr>
          <w:rFonts w:ascii="Verdana" w:hAnsi="Verdana" w:cs="Arial"/>
          <w:sz w:val="20"/>
          <w:szCs w:val="20"/>
        </w:rPr>
      </w:pPr>
      <w:r w:rsidRPr="004F02E2">
        <w:rPr>
          <w:rFonts w:ascii="Verdana" w:hAnsi="Verdana" w:cs="Arial"/>
          <w:sz w:val="20"/>
          <w:szCs w:val="20"/>
        </w:rPr>
        <w:t xml:space="preserve">Las explicaciones sobre los motivos que originaron u originarán el defecto respectivo, con un bien fundamentado estudio de análisis financiero en el que se evalúen las principales variaciones de aquellas cuentas en donde se causen los mayores cambios por cuyo motivo se presenta el mismo. </w:t>
      </w:r>
    </w:p>
    <w:p w14:paraId="6654B943" w14:textId="77777777" w:rsidR="00783200" w:rsidRDefault="00783200" w:rsidP="00783200">
      <w:pPr>
        <w:pStyle w:val="Prrafodelista"/>
        <w:spacing w:line="240" w:lineRule="atLeast"/>
        <w:ind w:left="567"/>
        <w:jc w:val="both"/>
        <w:rPr>
          <w:rFonts w:ascii="Verdana" w:hAnsi="Verdana" w:cs="Arial"/>
          <w:sz w:val="20"/>
          <w:szCs w:val="20"/>
        </w:rPr>
      </w:pPr>
    </w:p>
    <w:p w14:paraId="5B543460" w14:textId="77777777" w:rsidR="00783200" w:rsidRDefault="00783200" w:rsidP="00783200">
      <w:pPr>
        <w:pStyle w:val="Prrafodelista"/>
        <w:numPr>
          <w:ilvl w:val="0"/>
          <w:numId w:val="46"/>
        </w:numPr>
        <w:spacing w:line="240" w:lineRule="atLeast"/>
        <w:ind w:left="567" w:hanging="567"/>
        <w:jc w:val="both"/>
        <w:rPr>
          <w:rFonts w:ascii="Verdana" w:hAnsi="Verdana" w:cs="Arial"/>
          <w:sz w:val="20"/>
          <w:szCs w:val="20"/>
        </w:rPr>
      </w:pPr>
      <w:r w:rsidRPr="004F02E2">
        <w:rPr>
          <w:rFonts w:ascii="Verdana" w:hAnsi="Verdana" w:cs="Arial"/>
          <w:sz w:val="20"/>
          <w:szCs w:val="20"/>
        </w:rPr>
        <w:t>Un programa de ajuste que, partiendo del anterior diagnóstico, permita establecer objetivos, metas y estrategias de corto plazo para ajustarse a la relación correspondiente.</w:t>
      </w:r>
    </w:p>
    <w:p w14:paraId="486A3C70" w14:textId="77777777" w:rsidR="00783200" w:rsidRPr="004F02E2" w:rsidRDefault="00783200" w:rsidP="00783200">
      <w:pPr>
        <w:pStyle w:val="Prrafodelista"/>
        <w:spacing w:line="240" w:lineRule="atLeast"/>
        <w:ind w:left="567"/>
        <w:jc w:val="both"/>
        <w:rPr>
          <w:rFonts w:ascii="Verdana" w:hAnsi="Verdana" w:cs="Arial"/>
          <w:sz w:val="20"/>
          <w:szCs w:val="20"/>
        </w:rPr>
      </w:pPr>
    </w:p>
    <w:p w14:paraId="2E9D6E4E" w14:textId="5DF75270" w:rsidR="00783200" w:rsidRPr="00E43372" w:rsidRDefault="00783200" w:rsidP="00E43372">
      <w:pPr>
        <w:pStyle w:val="Prrafodelista"/>
        <w:numPr>
          <w:ilvl w:val="0"/>
          <w:numId w:val="48"/>
        </w:numPr>
        <w:spacing w:line="240" w:lineRule="atLeast"/>
        <w:ind w:left="1134" w:hanging="567"/>
        <w:jc w:val="both"/>
        <w:rPr>
          <w:rFonts w:ascii="Verdana" w:hAnsi="Verdana"/>
          <w:spacing w:val="20"/>
          <w:sz w:val="20"/>
          <w:szCs w:val="20"/>
          <w:lang w:val="es-ES"/>
        </w:rPr>
      </w:pPr>
      <w:r w:rsidRPr="00E43372">
        <w:rPr>
          <w:rFonts w:ascii="Verdana" w:hAnsi="Verdana" w:cs="Arial"/>
          <w:sz w:val="20"/>
          <w:szCs w:val="20"/>
          <w:lang w:val="es-ES"/>
        </w:rPr>
        <w:t>El referido programa deberá determinar de manera exacta, oportuna y cuantificable, proyectos específicos en materia de crecimiento o de distribución del total de activos o determinada categoría de ellos, enajenación de inversiones, incrementos patrimoniales, o cualquier otro aspecto que permita evitar o resolver a la mayor brevedad posible el incumplimiento de la relación</w:t>
      </w:r>
      <w:r w:rsidRPr="00E43372">
        <w:rPr>
          <w:rFonts w:ascii="Verdana" w:hAnsi="Verdana"/>
          <w:spacing w:val="20"/>
          <w:sz w:val="20"/>
          <w:szCs w:val="20"/>
          <w:lang w:val="es-ES"/>
        </w:rPr>
        <w:t>.</w:t>
      </w:r>
    </w:p>
    <w:p w14:paraId="689D631A" w14:textId="77777777" w:rsidR="00783200" w:rsidRPr="00EF1B25" w:rsidRDefault="00783200" w:rsidP="00783200">
      <w:pPr>
        <w:pStyle w:val="Prrafodelista"/>
        <w:spacing w:line="240" w:lineRule="atLeast"/>
        <w:ind w:left="567"/>
        <w:jc w:val="both"/>
        <w:rPr>
          <w:rFonts w:ascii="Verdana" w:hAnsi="Verdana"/>
          <w:b/>
          <w:spacing w:val="20"/>
          <w:sz w:val="20"/>
          <w:szCs w:val="20"/>
        </w:rPr>
      </w:pPr>
    </w:p>
    <w:p w14:paraId="78EFC232" w14:textId="77777777" w:rsidR="00783200" w:rsidRPr="00CC34AC" w:rsidRDefault="00783200" w:rsidP="003975BB">
      <w:pPr>
        <w:pStyle w:val="Prrafodelista"/>
        <w:numPr>
          <w:ilvl w:val="0"/>
          <w:numId w:val="46"/>
        </w:numPr>
        <w:spacing w:line="240" w:lineRule="atLeast"/>
        <w:ind w:left="567" w:hanging="567"/>
        <w:jc w:val="both"/>
        <w:rPr>
          <w:rFonts w:ascii="Verdana" w:hAnsi="Verdana"/>
          <w:spacing w:val="20"/>
          <w:sz w:val="20"/>
          <w:szCs w:val="20"/>
          <w:lang w:val="es-ES"/>
        </w:rPr>
      </w:pPr>
      <w:r w:rsidRPr="00CC34AC">
        <w:rPr>
          <w:rFonts w:ascii="Verdana" w:hAnsi="Verdana" w:cs="Arial"/>
          <w:sz w:val="20"/>
          <w:szCs w:val="20"/>
          <w:lang w:val="es-ES"/>
        </w:rPr>
        <w:t>Un cronograma para el cumplimiento y desarrollo del programa de ajuste, que permita identificar de manera específica todas y cada una de las metas a cumplir en el término establecido para tal fin.</w:t>
      </w:r>
    </w:p>
    <w:p w14:paraId="20F9EBA1" w14:textId="77777777" w:rsidR="00783200" w:rsidRPr="00CC34AC" w:rsidRDefault="00783200" w:rsidP="00783200">
      <w:pPr>
        <w:pStyle w:val="Prrafodelista"/>
        <w:spacing w:line="240" w:lineRule="atLeast"/>
        <w:ind w:left="567"/>
        <w:jc w:val="both"/>
        <w:rPr>
          <w:rFonts w:ascii="Verdana" w:hAnsi="Verdana"/>
          <w:spacing w:val="20"/>
          <w:sz w:val="20"/>
          <w:szCs w:val="20"/>
          <w:lang w:val="es-ES"/>
        </w:rPr>
      </w:pPr>
    </w:p>
    <w:p w14:paraId="2FD88323" w14:textId="283A3B9A" w:rsidR="00783200" w:rsidRPr="00E43372" w:rsidRDefault="00783200" w:rsidP="003975BB">
      <w:pPr>
        <w:pStyle w:val="Prrafodelista"/>
        <w:numPr>
          <w:ilvl w:val="0"/>
          <w:numId w:val="46"/>
        </w:numPr>
        <w:spacing w:line="240" w:lineRule="atLeast"/>
        <w:ind w:left="567" w:hanging="567"/>
        <w:jc w:val="both"/>
        <w:rPr>
          <w:rFonts w:ascii="Verdana" w:hAnsi="Verdana"/>
          <w:spacing w:val="20"/>
          <w:sz w:val="20"/>
          <w:szCs w:val="20"/>
          <w:lang w:val="es-ES"/>
        </w:rPr>
      </w:pPr>
      <w:r w:rsidRPr="00CC34AC">
        <w:rPr>
          <w:rFonts w:ascii="Verdana" w:hAnsi="Verdana" w:cs="Arial"/>
          <w:sz w:val="20"/>
          <w:szCs w:val="20"/>
          <w:lang w:val="es-ES"/>
        </w:rPr>
        <w:t>En todo caso, el programa de ajuste que se presente a consideración de esta Superintendencia no podrá abarcar un período superior a un (1) año contado desde la fecha de celebración del programa</w:t>
      </w:r>
      <w:r w:rsidRPr="00CC34AC">
        <w:rPr>
          <w:rFonts w:ascii="Verdana" w:hAnsi="Verdana"/>
          <w:spacing w:val="20"/>
          <w:sz w:val="20"/>
          <w:szCs w:val="20"/>
          <w:lang w:val="es-ES"/>
        </w:rPr>
        <w:t>.</w:t>
      </w:r>
    </w:p>
    <w:p w14:paraId="469330EA" w14:textId="7751C62F" w:rsidR="00783200" w:rsidRPr="00EF1B25" w:rsidRDefault="00783200" w:rsidP="7598E845">
      <w:pPr>
        <w:spacing w:line="240" w:lineRule="atLeast"/>
        <w:ind w:left="1440" w:hanging="1440"/>
        <w:jc w:val="both"/>
        <w:rPr>
          <w:rFonts w:ascii="Verdana" w:hAnsi="Verdana" w:cs="Arial"/>
          <w:b/>
          <w:sz w:val="20"/>
          <w:szCs w:val="20"/>
        </w:rPr>
      </w:pPr>
      <w:r w:rsidRPr="00EF1B25">
        <w:rPr>
          <w:rFonts w:ascii="Verdana" w:hAnsi="Verdana" w:cs="Arial"/>
          <w:b/>
          <w:sz w:val="20"/>
          <w:szCs w:val="20"/>
        </w:rPr>
        <w:t>SANCIONES</w:t>
      </w:r>
    </w:p>
    <w:p w14:paraId="68308BF4" w14:textId="254D4373" w:rsidR="00E43372" w:rsidRDefault="00E43372" w:rsidP="00783200">
      <w:pPr>
        <w:spacing w:after="0"/>
        <w:rPr>
          <w:rFonts w:ascii="Verdana" w:hAnsi="Verdana"/>
          <w:sz w:val="20"/>
          <w:szCs w:val="20"/>
        </w:rPr>
      </w:pPr>
      <w:r w:rsidRPr="00EF1B25">
        <w:rPr>
          <w:rFonts w:ascii="Verdana" w:hAnsi="Verdana" w:cs="Arial"/>
          <w:b/>
          <w:sz w:val="20"/>
          <w:szCs w:val="20"/>
        </w:rPr>
        <w:t>Monto</w:t>
      </w:r>
    </w:p>
    <w:p w14:paraId="3078CC95" w14:textId="77777777" w:rsidR="00E43372" w:rsidRDefault="00E43372" w:rsidP="00783200">
      <w:pPr>
        <w:spacing w:after="0"/>
        <w:rPr>
          <w:rFonts w:ascii="Verdana" w:hAnsi="Verdana"/>
          <w:sz w:val="20"/>
          <w:szCs w:val="20"/>
        </w:rPr>
      </w:pPr>
    </w:p>
    <w:p w14:paraId="17C8554E" w14:textId="29760A60"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25</w:t>
      </w:r>
      <w:r w:rsidRPr="00C10366">
        <w:rPr>
          <w:rFonts w:ascii="Verdana" w:hAnsi="Verdana"/>
          <w:sz w:val="20"/>
          <w:szCs w:val="20"/>
        </w:rPr>
        <w:t>.</w:t>
      </w:r>
    </w:p>
    <w:p w14:paraId="7B7D5212" w14:textId="07A83CCD" w:rsidR="00783200" w:rsidRPr="00EF1B25" w:rsidRDefault="00783200" w:rsidP="00783200">
      <w:pPr>
        <w:spacing w:line="240" w:lineRule="atLeast"/>
        <w:jc w:val="both"/>
        <w:rPr>
          <w:rFonts w:ascii="Verdana" w:hAnsi="Verdana" w:cs="Arial"/>
          <w:sz w:val="20"/>
          <w:szCs w:val="20"/>
        </w:rPr>
      </w:pPr>
      <w:r w:rsidRPr="00EF1B25">
        <w:rPr>
          <w:rFonts w:ascii="Verdana" w:hAnsi="Verdana" w:cs="Arial"/>
          <w:sz w:val="20"/>
          <w:szCs w:val="20"/>
        </w:rPr>
        <w:t>La S</w:t>
      </w:r>
      <w:r w:rsidR="001160AF">
        <w:rPr>
          <w:rFonts w:ascii="Verdana" w:hAnsi="Verdana" w:cs="Arial"/>
          <w:sz w:val="20"/>
          <w:szCs w:val="20"/>
        </w:rPr>
        <w:t>FC</w:t>
      </w:r>
      <w:r w:rsidRPr="00EF1B25">
        <w:rPr>
          <w:rFonts w:ascii="Verdana" w:hAnsi="Verdana" w:cs="Arial"/>
          <w:sz w:val="20"/>
          <w:szCs w:val="20"/>
        </w:rPr>
        <w:t xml:space="preserve"> impondrá al Fondo Nacional de Garantías, por el incumplimiento de la relación de solvencia, una multa a favor del Tesoro Nacional equivalente al 3.5% del defecto patrimonial que se presente mensualmente, sin exceder, respecto de cada incumplimiento, del 1.5% del patrimonio técnico requerido para dar cumplimiento a la relación aludida. </w:t>
      </w:r>
    </w:p>
    <w:p w14:paraId="74C70270" w14:textId="6759CA05" w:rsidR="00E43372" w:rsidRDefault="00E43372" w:rsidP="00783200">
      <w:pPr>
        <w:spacing w:after="0"/>
        <w:rPr>
          <w:rFonts w:ascii="Verdana" w:hAnsi="Verdana"/>
          <w:sz w:val="20"/>
          <w:szCs w:val="20"/>
        </w:rPr>
      </w:pPr>
      <w:r w:rsidRPr="00EF1B25">
        <w:rPr>
          <w:rFonts w:ascii="Verdana" w:hAnsi="Verdana" w:cs="Arial"/>
          <w:b/>
          <w:bCs/>
          <w:sz w:val="20"/>
          <w:szCs w:val="20"/>
          <w:lang w:val="es-ES"/>
        </w:rPr>
        <w:t>Explicaciones</w:t>
      </w:r>
    </w:p>
    <w:p w14:paraId="78BC3568" w14:textId="77777777" w:rsidR="00E43372" w:rsidRDefault="00E43372" w:rsidP="00783200">
      <w:pPr>
        <w:spacing w:after="0"/>
        <w:rPr>
          <w:rFonts w:ascii="Verdana" w:hAnsi="Verdana"/>
          <w:sz w:val="20"/>
          <w:szCs w:val="20"/>
        </w:rPr>
      </w:pPr>
    </w:p>
    <w:p w14:paraId="6CDC5AE8" w14:textId="5643740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26</w:t>
      </w:r>
      <w:r w:rsidRPr="00C10366">
        <w:rPr>
          <w:rFonts w:ascii="Verdana" w:hAnsi="Verdana"/>
          <w:sz w:val="20"/>
          <w:szCs w:val="20"/>
        </w:rPr>
        <w:t>.</w:t>
      </w:r>
    </w:p>
    <w:p w14:paraId="5C98676C" w14:textId="4C0AD2BD" w:rsidR="00783200" w:rsidRPr="00EF1B25" w:rsidRDefault="00783200" w:rsidP="00783200">
      <w:pPr>
        <w:spacing w:line="240" w:lineRule="atLeast"/>
        <w:jc w:val="both"/>
        <w:rPr>
          <w:rFonts w:ascii="Verdana" w:hAnsi="Verdana" w:cs="Arial"/>
          <w:sz w:val="20"/>
          <w:szCs w:val="20"/>
          <w:lang w:val="es-ES"/>
        </w:rPr>
      </w:pPr>
      <w:r w:rsidRPr="00EF1B25">
        <w:rPr>
          <w:rFonts w:ascii="Verdana" w:hAnsi="Verdana" w:cs="Arial"/>
          <w:sz w:val="20"/>
          <w:szCs w:val="20"/>
          <w:lang w:val="es-ES"/>
        </w:rPr>
        <w:t xml:space="preserve">En el evento en que el Fondo Nacional de Garantías presente defectos en la relación mínima de solvencia, deberá adjuntar a los estados financieros del mes correspondiente, las explicaciones que en su parecer fundamenten los motivos que originaron el defecto respectivo, a efecto de que este Despacho pueda evaluar la existencia de circunstancias que, eventualmente, constituyan causales de exoneración de responsabilidad.  Lo anterior, sin perjuicio de la obligación de contabilizar una provisión por el valor equivalente al monto total de la sanción respectiva, previa liquidación privada, en los términos señalados en el código 2860 del Plan Único de Cuentas para el Sistema Financiero. </w:t>
      </w:r>
    </w:p>
    <w:p w14:paraId="3179E76E" w14:textId="315178EF" w:rsidR="00E43372" w:rsidRDefault="00E43372" w:rsidP="00783200">
      <w:pPr>
        <w:spacing w:after="0"/>
        <w:rPr>
          <w:rFonts w:ascii="Verdana" w:hAnsi="Verdana"/>
          <w:sz w:val="20"/>
          <w:szCs w:val="20"/>
        </w:rPr>
      </w:pPr>
      <w:r w:rsidRPr="00EF1B25">
        <w:rPr>
          <w:rFonts w:ascii="Verdana" w:hAnsi="Verdana" w:cs="Arial"/>
          <w:b/>
          <w:sz w:val="20"/>
          <w:szCs w:val="20"/>
        </w:rPr>
        <w:t>Incumplimiento del Programa de Ajuste y Sanciones</w:t>
      </w:r>
    </w:p>
    <w:p w14:paraId="7DD00B61" w14:textId="77777777" w:rsidR="00E43372" w:rsidRDefault="00E43372" w:rsidP="00783200">
      <w:pPr>
        <w:spacing w:after="0"/>
        <w:rPr>
          <w:rFonts w:ascii="Verdana" w:hAnsi="Verdana"/>
          <w:sz w:val="20"/>
          <w:szCs w:val="20"/>
        </w:rPr>
      </w:pPr>
    </w:p>
    <w:p w14:paraId="5643BBF3" w14:textId="2CB02D8B"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27</w:t>
      </w:r>
      <w:r w:rsidRPr="00C10366">
        <w:rPr>
          <w:rFonts w:ascii="Verdana" w:hAnsi="Verdana"/>
          <w:sz w:val="20"/>
          <w:szCs w:val="20"/>
        </w:rPr>
        <w:t>.</w:t>
      </w:r>
    </w:p>
    <w:p w14:paraId="7F8E470B" w14:textId="1D645802" w:rsidR="00783200" w:rsidRDefault="00783200" w:rsidP="00783200">
      <w:pPr>
        <w:spacing w:line="240" w:lineRule="atLeast"/>
        <w:jc w:val="both"/>
        <w:rPr>
          <w:rFonts w:ascii="Verdana" w:hAnsi="Verdana" w:cs="Arial"/>
          <w:sz w:val="20"/>
          <w:szCs w:val="20"/>
        </w:rPr>
      </w:pPr>
      <w:r w:rsidRPr="00EF1B25">
        <w:rPr>
          <w:rFonts w:ascii="Verdana" w:hAnsi="Verdana" w:cs="Arial"/>
          <w:sz w:val="20"/>
          <w:szCs w:val="20"/>
        </w:rPr>
        <w:t>La S</w:t>
      </w:r>
      <w:r w:rsidR="001160AF">
        <w:rPr>
          <w:rFonts w:ascii="Verdana" w:hAnsi="Verdana" w:cs="Arial"/>
          <w:sz w:val="20"/>
          <w:szCs w:val="20"/>
        </w:rPr>
        <w:t>FC</w:t>
      </w:r>
      <w:r w:rsidRPr="00EF1B25">
        <w:rPr>
          <w:rFonts w:ascii="Verdana" w:hAnsi="Verdana" w:cs="Arial"/>
          <w:sz w:val="20"/>
          <w:szCs w:val="20"/>
        </w:rPr>
        <w:t xml:space="preserve"> impondrá al Fondo Nacional de Garantías las sanciones correspondientes en la forma ordinaria, sin considerar el hecho de la ejecución parcial o incompleta del programa de ajuste y sin perjuicio de las demás sanciones o medidas administrativas a que haya lugar, cuando verifique el incumplimiento de cualquiera de las condiciones, metas o compromisos del citado programa.</w:t>
      </w:r>
    </w:p>
    <w:p w14:paraId="62E9011F" w14:textId="1D99237F" w:rsidR="00783200" w:rsidRDefault="00783200" w:rsidP="00783200">
      <w:pPr>
        <w:spacing w:line="240" w:lineRule="atLeast"/>
        <w:jc w:val="both"/>
        <w:rPr>
          <w:rFonts w:ascii="Verdana" w:hAnsi="Verdana" w:cs="Arial"/>
          <w:b/>
          <w:sz w:val="20"/>
          <w:szCs w:val="20"/>
        </w:rPr>
      </w:pPr>
      <w:r>
        <w:rPr>
          <w:rFonts w:ascii="Verdana" w:hAnsi="Verdana" w:cs="Arial"/>
          <w:b/>
          <w:sz w:val="20"/>
          <w:szCs w:val="20"/>
        </w:rPr>
        <w:t>R</w:t>
      </w:r>
      <w:r w:rsidRPr="00EF1B25">
        <w:rPr>
          <w:rFonts w:ascii="Verdana" w:hAnsi="Verdana" w:cs="Arial"/>
          <w:b/>
          <w:sz w:val="20"/>
          <w:szCs w:val="20"/>
        </w:rPr>
        <w:t>eporte de la información para el cálculo del patrimonio adecuado</w:t>
      </w:r>
    </w:p>
    <w:p w14:paraId="1FDCE458" w14:textId="77777777" w:rsidR="00783200" w:rsidRPr="00C10366" w:rsidRDefault="00783200" w:rsidP="00783200">
      <w:pPr>
        <w:spacing w:after="0"/>
        <w:rPr>
          <w:rFonts w:ascii="Verdana" w:hAnsi="Verdana"/>
          <w:sz w:val="20"/>
          <w:szCs w:val="20"/>
        </w:rPr>
      </w:pPr>
      <w:r w:rsidRPr="00C10366">
        <w:rPr>
          <w:rFonts w:ascii="Verdana" w:hAnsi="Verdana"/>
          <w:sz w:val="20"/>
          <w:szCs w:val="20"/>
        </w:rPr>
        <w:t>2.7.</w:t>
      </w:r>
      <w:r>
        <w:rPr>
          <w:rFonts w:ascii="Verdana" w:hAnsi="Verdana"/>
          <w:sz w:val="20"/>
          <w:szCs w:val="20"/>
        </w:rPr>
        <w:t>28</w:t>
      </w:r>
      <w:r w:rsidRPr="00C10366">
        <w:rPr>
          <w:rFonts w:ascii="Verdana" w:hAnsi="Verdana"/>
          <w:sz w:val="20"/>
          <w:szCs w:val="20"/>
        </w:rPr>
        <w:t>.</w:t>
      </w:r>
    </w:p>
    <w:p w14:paraId="7830D4E3" w14:textId="67E516D5" w:rsidR="00783200" w:rsidRDefault="00322A3F" w:rsidP="00B91610">
      <w:pPr>
        <w:spacing w:after="0"/>
        <w:jc w:val="both"/>
        <w:rPr>
          <w:rFonts w:ascii="Verdana" w:hAnsi="Verdana" w:cs="Arial"/>
          <w:sz w:val="20"/>
          <w:szCs w:val="20"/>
        </w:rPr>
      </w:pPr>
      <w:r>
        <w:rPr>
          <w:rFonts w:ascii="Verdana" w:hAnsi="Verdana" w:cs="Arial"/>
          <w:sz w:val="20"/>
          <w:szCs w:val="20"/>
        </w:rPr>
        <w:t>P</w:t>
      </w:r>
      <w:r w:rsidR="00E43372" w:rsidRPr="00EF1B25">
        <w:rPr>
          <w:rFonts w:ascii="Verdana" w:hAnsi="Verdana" w:cs="Arial"/>
          <w:sz w:val="20"/>
          <w:szCs w:val="20"/>
        </w:rPr>
        <w:t xml:space="preserve">ara el </w:t>
      </w:r>
      <w:r w:rsidR="00625D7F">
        <w:rPr>
          <w:rFonts w:ascii="Verdana" w:hAnsi="Verdana" w:cs="Arial"/>
          <w:sz w:val="20"/>
          <w:szCs w:val="20"/>
        </w:rPr>
        <w:t xml:space="preserve">cumplimiento de los requisitos de la </w:t>
      </w:r>
      <w:r w:rsidR="00625D7F" w:rsidRPr="00B91610">
        <w:rPr>
          <w:rFonts w:ascii="Verdana" w:hAnsi="Verdana"/>
          <w:sz w:val="20"/>
          <w:szCs w:val="20"/>
        </w:rPr>
        <w:t xml:space="preserve">relación mínima de solvencia, </w:t>
      </w:r>
      <w:proofErr w:type="gramStart"/>
      <w:r w:rsidR="00625D7F" w:rsidRPr="00B91610">
        <w:rPr>
          <w:rFonts w:ascii="Verdana" w:hAnsi="Verdana"/>
          <w:sz w:val="20"/>
          <w:szCs w:val="20"/>
        </w:rPr>
        <w:t>patrimonio técnico y reservas técnicas</w:t>
      </w:r>
      <w:proofErr w:type="gramEnd"/>
      <w:r w:rsidR="00625D7F" w:rsidRPr="00B91610">
        <w:rPr>
          <w:rFonts w:ascii="Verdana" w:hAnsi="Verdana"/>
          <w:sz w:val="20"/>
          <w:szCs w:val="20"/>
        </w:rPr>
        <w:t xml:space="preserve"> del Fondo </w:t>
      </w:r>
      <w:r w:rsidR="00C254C6">
        <w:rPr>
          <w:rFonts w:ascii="Verdana" w:hAnsi="Verdana"/>
          <w:sz w:val="20"/>
          <w:szCs w:val="20"/>
        </w:rPr>
        <w:t>N</w:t>
      </w:r>
      <w:r w:rsidR="00625D7F" w:rsidRPr="00B91610">
        <w:rPr>
          <w:rFonts w:ascii="Verdana" w:hAnsi="Verdana"/>
          <w:sz w:val="20"/>
          <w:szCs w:val="20"/>
        </w:rPr>
        <w:t xml:space="preserve">acional de </w:t>
      </w:r>
      <w:r w:rsidR="00C254C6" w:rsidRPr="00790F0D">
        <w:rPr>
          <w:rFonts w:ascii="Verdana" w:hAnsi="Verdana"/>
          <w:sz w:val="20"/>
          <w:szCs w:val="20"/>
        </w:rPr>
        <w:t>G</w:t>
      </w:r>
      <w:r w:rsidR="00625D7F" w:rsidRPr="00790F0D">
        <w:rPr>
          <w:rFonts w:ascii="Verdana" w:hAnsi="Verdana"/>
          <w:sz w:val="20"/>
          <w:szCs w:val="20"/>
        </w:rPr>
        <w:t>arantías</w:t>
      </w:r>
      <w:r w:rsidR="00C254C6" w:rsidRPr="00790F0D">
        <w:rPr>
          <w:rFonts w:ascii="Verdana" w:hAnsi="Verdana"/>
          <w:sz w:val="20"/>
          <w:szCs w:val="20"/>
        </w:rPr>
        <w:t xml:space="preserve">, se deben cumplir las disposiciones regulatorias vigentes y </w:t>
      </w:r>
      <w:r w:rsidR="00E43372" w:rsidRPr="00790F0D">
        <w:rPr>
          <w:rFonts w:ascii="Verdana" w:hAnsi="Verdana" w:cs="Arial"/>
          <w:sz w:val="20"/>
          <w:szCs w:val="20"/>
        </w:rPr>
        <w:t>las instrucciones,</w:t>
      </w:r>
      <w:r w:rsidR="0077266E" w:rsidRPr="00790F0D">
        <w:rPr>
          <w:rFonts w:ascii="Verdana" w:hAnsi="Verdana" w:cs="Arial"/>
          <w:sz w:val="20"/>
          <w:szCs w:val="20"/>
        </w:rPr>
        <w:t xml:space="preserve"> </w:t>
      </w:r>
      <w:r w:rsidR="00F95709" w:rsidRPr="00790F0D">
        <w:rPr>
          <w:rFonts w:ascii="Verdana" w:hAnsi="Verdana" w:cs="Arial"/>
          <w:sz w:val="20"/>
          <w:szCs w:val="20"/>
        </w:rPr>
        <w:t>impartidas por esta Superintendencia</w:t>
      </w:r>
      <w:r w:rsidR="00E43372" w:rsidRPr="00790F0D">
        <w:rPr>
          <w:rFonts w:ascii="Verdana" w:hAnsi="Verdana" w:cs="Arial"/>
          <w:sz w:val="20"/>
          <w:szCs w:val="20"/>
        </w:rPr>
        <w:t xml:space="preserve"> </w:t>
      </w:r>
      <w:r w:rsidR="005C7B23" w:rsidRPr="00790F0D">
        <w:rPr>
          <w:rFonts w:ascii="Verdana" w:hAnsi="Verdana" w:cs="Arial"/>
          <w:sz w:val="20"/>
          <w:szCs w:val="20"/>
        </w:rPr>
        <w:t>y reportar</w:t>
      </w:r>
      <w:r w:rsidR="00EA7526" w:rsidRPr="00790F0D">
        <w:rPr>
          <w:rFonts w:ascii="Verdana" w:hAnsi="Verdana" w:cs="Arial"/>
          <w:sz w:val="20"/>
          <w:szCs w:val="20"/>
        </w:rPr>
        <w:t xml:space="preserve"> la información </w:t>
      </w:r>
      <w:r w:rsidR="005C7B23" w:rsidRPr="00790F0D">
        <w:rPr>
          <w:rFonts w:ascii="Verdana" w:hAnsi="Verdana" w:cs="Arial"/>
          <w:sz w:val="20"/>
          <w:szCs w:val="20"/>
        </w:rPr>
        <w:t xml:space="preserve">en las proformas </w:t>
      </w:r>
      <w:r w:rsidR="00F22D18">
        <w:rPr>
          <w:rFonts w:ascii="Verdana" w:hAnsi="Verdana" w:cs="Arial"/>
          <w:sz w:val="20"/>
          <w:szCs w:val="20"/>
        </w:rPr>
        <w:t>y formatos vigentes</w:t>
      </w:r>
      <w:r w:rsidR="00E43372" w:rsidRPr="00EF1B25">
        <w:rPr>
          <w:rFonts w:ascii="Verdana" w:hAnsi="Verdana" w:cs="Arial"/>
          <w:sz w:val="20"/>
          <w:szCs w:val="20"/>
        </w:rPr>
        <w:t>,</w:t>
      </w:r>
      <w:r w:rsidR="00C254C6">
        <w:rPr>
          <w:rFonts w:ascii="Verdana" w:hAnsi="Verdana" w:cs="Arial"/>
          <w:sz w:val="20"/>
          <w:szCs w:val="20"/>
        </w:rPr>
        <w:t xml:space="preserve"> </w:t>
      </w:r>
      <w:r w:rsidR="00F22D18">
        <w:rPr>
          <w:rFonts w:ascii="Verdana" w:hAnsi="Verdana" w:cs="Arial"/>
          <w:sz w:val="20"/>
          <w:szCs w:val="20"/>
        </w:rPr>
        <w:t xml:space="preserve">contemplados en </w:t>
      </w:r>
      <w:r w:rsidR="00E43372" w:rsidRPr="00EF1B25">
        <w:rPr>
          <w:rFonts w:ascii="Verdana" w:hAnsi="Verdana" w:cs="Arial"/>
          <w:sz w:val="20"/>
          <w:szCs w:val="20"/>
        </w:rPr>
        <w:t xml:space="preserve">  el anexo </w:t>
      </w:r>
      <w:r w:rsidR="007568F1">
        <w:rPr>
          <w:rFonts w:ascii="Verdana" w:hAnsi="Verdana" w:cs="Arial"/>
          <w:sz w:val="20"/>
          <w:szCs w:val="20"/>
        </w:rPr>
        <w:t>1</w:t>
      </w:r>
      <w:r w:rsidR="00E43372" w:rsidRPr="00EF1B25">
        <w:rPr>
          <w:rFonts w:ascii="Verdana" w:hAnsi="Verdana" w:cs="Arial"/>
          <w:sz w:val="20"/>
          <w:szCs w:val="20"/>
        </w:rPr>
        <w:t xml:space="preserve"> - remisión de información.</w:t>
      </w:r>
    </w:p>
    <w:p w14:paraId="79A40352" w14:textId="77777777" w:rsidR="00790F0D" w:rsidRDefault="00790F0D" w:rsidP="00B91610">
      <w:pPr>
        <w:spacing w:after="0"/>
        <w:jc w:val="both"/>
        <w:rPr>
          <w:rFonts w:ascii="Verdana" w:hAnsi="Verdana" w:cs="Arial"/>
          <w:sz w:val="20"/>
          <w:szCs w:val="20"/>
        </w:rPr>
      </w:pPr>
    </w:p>
    <w:p w14:paraId="5FCCB697" w14:textId="05FD1104" w:rsidR="00790F0D" w:rsidRDefault="00790F0D" w:rsidP="00790F0D">
      <w:pPr>
        <w:spacing w:line="240" w:lineRule="atLeast"/>
        <w:jc w:val="both"/>
        <w:rPr>
          <w:rFonts w:ascii="Verdana" w:hAnsi="Verdana" w:cs="Arial"/>
          <w:b/>
          <w:sz w:val="20"/>
          <w:szCs w:val="20"/>
        </w:rPr>
      </w:pPr>
      <w:r>
        <w:rPr>
          <w:rFonts w:ascii="Verdana" w:hAnsi="Verdana" w:cs="Arial"/>
          <w:b/>
          <w:sz w:val="20"/>
          <w:szCs w:val="20"/>
        </w:rPr>
        <w:t>Normativa vigente prevalente</w:t>
      </w:r>
    </w:p>
    <w:p w14:paraId="4B85AB6E" w14:textId="22EDD5B8" w:rsidR="00790F0D" w:rsidRPr="00C10366" w:rsidRDefault="00790F0D" w:rsidP="00790F0D">
      <w:pPr>
        <w:spacing w:after="0"/>
        <w:rPr>
          <w:rFonts w:ascii="Verdana" w:hAnsi="Verdana"/>
          <w:sz w:val="20"/>
          <w:szCs w:val="20"/>
        </w:rPr>
      </w:pPr>
      <w:r w:rsidRPr="00C10366">
        <w:rPr>
          <w:rFonts w:ascii="Verdana" w:hAnsi="Verdana"/>
          <w:sz w:val="20"/>
          <w:szCs w:val="20"/>
        </w:rPr>
        <w:t>2.7.</w:t>
      </w:r>
      <w:r>
        <w:rPr>
          <w:rFonts w:ascii="Verdana" w:hAnsi="Verdana"/>
          <w:sz w:val="20"/>
          <w:szCs w:val="20"/>
        </w:rPr>
        <w:t>29</w:t>
      </w:r>
      <w:r w:rsidRPr="00C10366">
        <w:rPr>
          <w:rFonts w:ascii="Verdana" w:hAnsi="Verdana"/>
          <w:sz w:val="20"/>
          <w:szCs w:val="20"/>
        </w:rPr>
        <w:t>.</w:t>
      </w:r>
    </w:p>
    <w:p w14:paraId="620E6D01" w14:textId="40331E6C" w:rsidR="00790F0D" w:rsidRDefault="00790F0D" w:rsidP="00790F0D">
      <w:pPr>
        <w:spacing w:after="0"/>
        <w:jc w:val="both"/>
        <w:rPr>
          <w:rFonts w:ascii="Verdana" w:hAnsi="Verdana" w:cs="Arial"/>
          <w:sz w:val="20"/>
          <w:szCs w:val="20"/>
        </w:rPr>
      </w:pPr>
      <w:r>
        <w:rPr>
          <w:rFonts w:ascii="Verdana" w:hAnsi="Verdana" w:cs="Arial"/>
          <w:sz w:val="20"/>
          <w:szCs w:val="20"/>
        </w:rPr>
        <w:t>La relación de solvencia</w:t>
      </w:r>
      <w:r w:rsidR="005C5D9A">
        <w:rPr>
          <w:rFonts w:ascii="Verdana" w:hAnsi="Verdana" w:cs="Arial"/>
          <w:sz w:val="20"/>
          <w:szCs w:val="20"/>
        </w:rPr>
        <w:t xml:space="preserve"> mínima, los requerimientos de patrimonio regulatorio, y los demás asuntos relacionados</w:t>
      </w:r>
      <w:r w:rsidR="00DD2337">
        <w:rPr>
          <w:rFonts w:ascii="Verdana" w:hAnsi="Verdana" w:cs="Arial"/>
          <w:sz w:val="20"/>
          <w:szCs w:val="20"/>
        </w:rPr>
        <w:t>, aplicables al</w:t>
      </w:r>
      <w:r w:rsidR="007261E1">
        <w:rPr>
          <w:rFonts w:ascii="Verdana" w:hAnsi="Verdana" w:cs="Arial"/>
          <w:sz w:val="20"/>
          <w:szCs w:val="20"/>
        </w:rPr>
        <w:t xml:space="preserve"> </w:t>
      </w:r>
      <w:r w:rsidR="007261E1" w:rsidRPr="00EF1B25">
        <w:rPr>
          <w:rFonts w:ascii="Verdana" w:hAnsi="Verdana" w:cs="Arial"/>
          <w:sz w:val="20"/>
          <w:szCs w:val="20"/>
        </w:rPr>
        <w:t>Fondo Nacional de Garantías</w:t>
      </w:r>
      <w:r w:rsidR="00DD2337">
        <w:rPr>
          <w:rFonts w:ascii="Verdana" w:hAnsi="Verdana" w:cs="Arial"/>
          <w:sz w:val="20"/>
          <w:szCs w:val="20"/>
        </w:rPr>
        <w:t>,</w:t>
      </w:r>
      <w:r w:rsidR="007261E1">
        <w:rPr>
          <w:rFonts w:ascii="Verdana" w:hAnsi="Verdana" w:cs="Arial"/>
          <w:sz w:val="20"/>
          <w:szCs w:val="20"/>
        </w:rPr>
        <w:t xml:space="preserve"> se rige</w:t>
      </w:r>
      <w:r w:rsidR="00DD2337">
        <w:rPr>
          <w:rFonts w:ascii="Verdana" w:hAnsi="Verdana" w:cs="Arial"/>
          <w:sz w:val="20"/>
          <w:szCs w:val="20"/>
        </w:rPr>
        <w:t>n</w:t>
      </w:r>
      <w:r w:rsidR="007261E1">
        <w:rPr>
          <w:rFonts w:ascii="Verdana" w:hAnsi="Verdana" w:cs="Arial"/>
          <w:sz w:val="20"/>
          <w:szCs w:val="20"/>
        </w:rPr>
        <w:t xml:space="preserve"> por las normas reglamentarios aplicables y vigentes, las cuales son de aplicación prevalente frente a cualquier disposición del presente capítulo que resulte contraria. </w:t>
      </w:r>
    </w:p>
    <w:p w14:paraId="05E00882" w14:textId="77777777" w:rsidR="00790F0D" w:rsidRPr="00EF1B25" w:rsidRDefault="00790F0D" w:rsidP="00B91610">
      <w:pPr>
        <w:spacing w:after="0"/>
        <w:jc w:val="both"/>
        <w:rPr>
          <w:rFonts w:ascii="Verdana" w:hAnsi="Verdana" w:cs="Arial"/>
          <w:sz w:val="20"/>
          <w:szCs w:val="20"/>
        </w:rPr>
      </w:pPr>
    </w:p>
    <w:p w14:paraId="5991E062" w14:textId="77777777" w:rsidR="00783200" w:rsidRPr="00EF1B25" w:rsidRDefault="00783200" w:rsidP="00E41A00">
      <w:pPr>
        <w:rPr>
          <w:rFonts w:ascii="Verdana" w:hAnsi="Verdana"/>
          <w:sz w:val="20"/>
          <w:szCs w:val="20"/>
        </w:rPr>
      </w:pPr>
    </w:p>
    <w:sectPr w:rsidR="00783200" w:rsidRPr="00EF1B25" w:rsidSect="003C558F">
      <w:headerReference w:type="default" r:id="rId16"/>
      <w:footerReference w:type="default" r:id="rId17"/>
      <w:footerReference w:type="first" r:id="rId18"/>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3BAE" w14:textId="77777777" w:rsidR="00C41FCE" w:rsidRDefault="00C41FCE" w:rsidP="00057BF6">
      <w:pPr>
        <w:spacing w:after="0" w:line="240" w:lineRule="auto"/>
      </w:pPr>
      <w:r>
        <w:separator/>
      </w:r>
    </w:p>
  </w:endnote>
  <w:endnote w:type="continuationSeparator" w:id="0">
    <w:p w14:paraId="204C8166" w14:textId="77777777" w:rsidR="00C41FCE" w:rsidRDefault="00C41FCE" w:rsidP="00057BF6">
      <w:pPr>
        <w:spacing w:after="0" w:line="240" w:lineRule="auto"/>
      </w:pPr>
      <w:r>
        <w:continuationSeparator/>
      </w:r>
    </w:p>
  </w:endnote>
  <w:endnote w:type="continuationNotice" w:id="1">
    <w:p w14:paraId="3266A38E" w14:textId="77777777" w:rsidR="00C41FCE" w:rsidRDefault="00C41F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7598E845" w14:paraId="36965A0F" w14:textId="77777777" w:rsidTr="7598E845">
      <w:trPr>
        <w:trHeight w:val="300"/>
      </w:trPr>
      <w:tc>
        <w:tcPr>
          <w:tcW w:w="2945" w:type="dxa"/>
        </w:tcPr>
        <w:p w14:paraId="41249849" w14:textId="23E3D1BF" w:rsidR="7598E845" w:rsidRDefault="7598E845" w:rsidP="7598E845">
          <w:pPr>
            <w:pStyle w:val="Encabezado"/>
            <w:ind w:left="-115"/>
          </w:pPr>
        </w:p>
      </w:tc>
      <w:tc>
        <w:tcPr>
          <w:tcW w:w="2945" w:type="dxa"/>
        </w:tcPr>
        <w:p w14:paraId="3FE3FF13" w14:textId="03CECF53" w:rsidR="7598E845" w:rsidRDefault="7598E845" w:rsidP="7598E845">
          <w:pPr>
            <w:pStyle w:val="Encabezado"/>
            <w:jc w:val="center"/>
          </w:pPr>
        </w:p>
      </w:tc>
      <w:tc>
        <w:tcPr>
          <w:tcW w:w="2945" w:type="dxa"/>
        </w:tcPr>
        <w:p w14:paraId="77B47445" w14:textId="6A2EA096" w:rsidR="7598E845" w:rsidRDefault="7598E845" w:rsidP="7598E845">
          <w:pPr>
            <w:pStyle w:val="Encabezado"/>
            <w:ind w:right="-115"/>
            <w:jc w:val="right"/>
          </w:pPr>
        </w:p>
      </w:tc>
    </w:tr>
  </w:tbl>
  <w:p w14:paraId="0D1A0D1C" w14:textId="18F7B3FE" w:rsidR="001D4545" w:rsidRDefault="001D454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7598E845" w14:paraId="619DDA0D" w14:textId="77777777" w:rsidTr="7598E845">
      <w:trPr>
        <w:trHeight w:val="300"/>
      </w:trPr>
      <w:tc>
        <w:tcPr>
          <w:tcW w:w="2945" w:type="dxa"/>
        </w:tcPr>
        <w:p w14:paraId="707C9EDC" w14:textId="1F6F011D" w:rsidR="7598E845" w:rsidRDefault="7598E845" w:rsidP="7598E845">
          <w:pPr>
            <w:pStyle w:val="Encabezado"/>
            <w:ind w:left="-115"/>
          </w:pPr>
        </w:p>
      </w:tc>
      <w:tc>
        <w:tcPr>
          <w:tcW w:w="2945" w:type="dxa"/>
        </w:tcPr>
        <w:p w14:paraId="4E5323D8" w14:textId="59D2F35B" w:rsidR="7598E845" w:rsidRDefault="7598E845" w:rsidP="7598E845">
          <w:pPr>
            <w:pStyle w:val="Encabezado"/>
            <w:jc w:val="center"/>
          </w:pPr>
        </w:p>
      </w:tc>
      <w:tc>
        <w:tcPr>
          <w:tcW w:w="2945" w:type="dxa"/>
        </w:tcPr>
        <w:p w14:paraId="50B9A831" w14:textId="6337F245" w:rsidR="7598E845" w:rsidRDefault="7598E845" w:rsidP="7598E845">
          <w:pPr>
            <w:pStyle w:val="Encabezado"/>
            <w:ind w:right="-115"/>
            <w:jc w:val="right"/>
          </w:pPr>
        </w:p>
      </w:tc>
    </w:tr>
  </w:tbl>
  <w:p w14:paraId="52A218D5" w14:textId="02405617" w:rsidR="001D4545" w:rsidRDefault="001D454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5F76" w14:textId="77777777" w:rsidR="00C41FCE" w:rsidRDefault="00C41FCE" w:rsidP="00057BF6">
      <w:pPr>
        <w:spacing w:after="0" w:line="240" w:lineRule="auto"/>
      </w:pPr>
      <w:r>
        <w:separator/>
      </w:r>
    </w:p>
  </w:footnote>
  <w:footnote w:type="continuationSeparator" w:id="0">
    <w:p w14:paraId="5742D59A" w14:textId="77777777" w:rsidR="00C41FCE" w:rsidRDefault="00C41FCE" w:rsidP="00057BF6">
      <w:pPr>
        <w:spacing w:after="0" w:line="240" w:lineRule="auto"/>
      </w:pPr>
      <w:r>
        <w:continuationSeparator/>
      </w:r>
    </w:p>
  </w:footnote>
  <w:footnote w:type="continuationNotice" w:id="1">
    <w:p w14:paraId="11235213" w14:textId="77777777" w:rsidR="00C41FCE" w:rsidRDefault="00C41F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BD6A6A"/>
    <w:multiLevelType w:val="hybridMultilevel"/>
    <w:tmpl w:val="4D0AE5C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CA3896"/>
    <w:multiLevelType w:val="hybridMultilevel"/>
    <w:tmpl w:val="0A0A6E56"/>
    <w:lvl w:ilvl="0" w:tplc="240A001B">
      <w:start w:val="1"/>
      <w:numFmt w:val="lowerRoman"/>
      <w:lvlText w:val="%1."/>
      <w:lvlJc w:val="right"/>
      <w:pPr>
        <w:ind w:left="2160" w:hanging="360"/>
      </w:pPr>
    </w:lvl>
    <w:lvl w:ilvl="1" w:tplc="68723E04">
      <w:start w:val="1"/>
      <w:numFmt w:val="lowerLetter"/>
      <w:lvlText w:val="%2."/>
      <w:lvlJc w:val="left"/>
      <w:pPr>
        <w:ind w:left="2880" w:hanging="360"/>
      </w:pPr>
      <w:rPr>
        <w:rFonts w:hint="default"/>
        <w:b/>
      </w:r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2D63B2"/>
    <w:multiLevelType w:val="hybridMultilevel"/>
    <w:tmpl w:val="2CC84AE6"/>
    <w:lvl w:ilvl="0" w:tplc="9DB25E42">
      <w:start w:val="2"/>
      <w:numFmt w:val="lowerRoman"/>
      <w:lvlText w:val="%1."/>
      <w:lvlJc w:val="left"/>
      <w:pPr>
        <w:ind w:left="1287" w:hanging="360"/>
      </w:pPr>
      <w:rPr>
        <w:rFonts w:hint="default"/>
        <w:b w:val="0"/>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9"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3"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23801FED"/>
    <w:multiLevelType w:val="hybridMultilevel"/>
    <w:tmpl w:val="0A549C1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0" w15:restartNumberingAfterBreak="0">
    <w:nsid w:val="28F920A6"/>
    <w:multiLevelType w:val="hybridMultilevel"/>
    <w:tmpl w:val="4B6A77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23"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5BC359E"/>
    <w:multiLevelType w:val="hybridMultilevel"/>
    <w:tmpl w:val="4CBAD43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BB25B4B"/>
    <w:multiLevelType w:val="hybridMultilevel"/>
    <w:tmpl w:val="3E1648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15:restartNumberingAfterBreak="0">
    <w:nsid w:val="72F04301"/>
    <w:multiLevelType w:val="hybridMultilevel"/>
    <w:tmpl w:val="39C46858"/>
    <w:lvl w:ilvl="0" w:tplc="BA88639E">
      <w:start w:val="9"/>
      <w:numFmt w:val="lowerLetter"/>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30"/>
  </w:num>
  <w:num w:numId="2" w16cid:durableId="1880435568">
    <w:abstractNumId w:val="45"/>
  </w:num>
  <w:num w:numId="3" w16cid:durableId="1362513633">
    <w:abstractNumId w:val="0"/>
  </w:num>
  <w:num w:numId="4" w16cid:durableId="865407780">
    <w:abstractNumId w:val="17"/>
  </w:num>
  <w:num w:numId="5" w16cid:durableId="2142072933">
    <w:abstractNumId w:val="14"/>
  </w:num>
  <w:num w:numId="6" w16cid:durableId="1895698361">
    <w:abstractNumId w:val="38"/>
  </w:num>
  <w:num w:numId="7" w16cid:durableId="2113162086">
    <w:abstractNumId w:val="4"/>
  </w:num>
  <w:num w:numId="8" w16cid:durableId="153033862">
    <w:abstractNumId w:val="15"/>
  </w:num>
  <w:num w:numId="9" w16cid:durableId="1967345544">
    <w:abstractNumId w:val="9"/>
  </w:num>
  <w:num w:numId="10" w16cid:durableId="981033342">
    <w:abstractNumId w:val="47"/>
  </w:num>
  <w:num w:numId="11" w16cid:durableId="1402868393">
    <w:abstractNumId w:val="12"/>
  </w:num>
  <w:num w:numId="12" w16cid:durableId="1006246652">
    <w:abstractNumId w:val="33"/>
  </w:num>
  <w:num w:numId="13" w16cid:durableId="978728261">
    <w:abstractNumId w:val="25"/>
  </w:num>
  <w:num w:numId="14" w16cid:durableId="78528817">
    <w:abstractNumId w:val="29"/>
  </w:num>
  <w:num w:numId="15" w16cid:durableId="1400783133">
    <w:abstractNumId w:val="41"/>
  </w:num>
  <w:num w:numId="16" w16cid:durableId="1938364807">
    <w:abstractNumId w:val="22"/>
  </w:num>
  <w:num w:numId="17" w16cid:durableId="1205092842">
    <w:abstractNumId w:val="32"/>
  </w:num>
  <w:num w:numId="18" w16cid:durableId="767624783">
    <w:abstractNumId w:val="43"/>
  </w:num>
  <w:num w:numId="19" w16cid:durableId="1220632725">
    <w:abstractNumId w:val="42"/>
  </w:num>
  <w:num w:numId="20" w16cid:durableId="2122873339">
    <w:abstractNumId w:val="26"/>
  </w:num>
  <w:num w:numId="21" w16cid:durableId="291398624">
    <w:abstractNumId w:val="1"/>
  </w:num>
  <w:num w:numId="22" w16cid:durableId="1656568277">
    <w:abstractNumId w:val="28"/>
  </w:num>
  <w:num w:numId="23" w16cid:durableId="693846277">
    <w:abstractNumId w:val="46"/>
  </w:num>
  <w:num w:numId="24" w16cid:durableId="626394639">
    <w:abstractNumId w:val="39"/>
  </w:num>
  <w:num w:numId="25" w16cid:durableId="1283152959">
    <w:abstractNumId w:val="19"/>
  </w:num>
  <w:num w:numId="26" w16cid:durableId="1833835843">
    <w:abstractNumId w:val="13"/>
  </w:num>
  <w:num w:numId="27" w16cid:durableId="1448355760">
    <w:abstractNumId w:val="27"/>
  </w:num>
  <w:num w:numId="28" w16cid:durableId="1302419666">
    <w:abstractNumId w:val="18"/>
  </w:num>
  <w:num w:numId="29" w16cid:durableId="996416780">
    <w:abstractNumId w:val="24"/>
  </w:num>
  <w:num w:numId="30" w16cid:durableId="679966915">
    <w:abstractNumId w:val="31"/>
  </w:num>
  <w:num w:numId="31" w16cid:durableId="388916171">
    <w:abstractNumId w:val="37"/>
  </w:num>
  <w:num w:numId="32" w16cid:durableId="1085344735">
    <w:abstractNumId w:val="11"/>
  </w:num>
  <w:num w:numId="33" w16cid:durableId="178398284">
    <w:abstractNumId w:val="34"/>
  </w:num>
  <w:num w:numId="34" w16cid:durableId="1256087641">
    <w:abstractNumId w:val="6"/>
  </w:num>
  <w:num w:numId="35" w16cid:durableId="432360488">
    <w:abstractNumId w:val="7"/>
  </w:num>
  <w:num w:numId="36" w16cid:durableId="184101424">
    <w:abstractNumId w:val="35"/>
  </w:num>
  <w:num w:numId="37" w16cid:durableId="1636792291">
    <w:abstractNumId w:val="10"/>
  </w:num>
  <w:num w:numId="38" w16cid:durableId="1738629813">
    <w:abstractNumId w:val="5"/>
  </w:num>
  <w:num w:numId="39" w16cid:durableId="1292438572">
    <w:abstractNumId w:val="23"/>
  </w:num>
  <w:num w:numId="40" w16cid:durableId="538974937">
    <w:abstractNumId w:val="21"/>
  </w:num>
  <w:num w:numId="41" w16cid:durableId="1929120230">
    <w:abstractNumId w:val="40"/>
  </w:num>
  <w:num w:numId="42" w16cid:durableId="1258247360">
    <w:abstractNumId w:val="3"/>
  </w:num>
  <w:num w:numId="43" w16cid:durableId="1912040836">
    <w:abstractNumId w:val="16"/>
  </w:num>
  <w:num w:numId="44" w16cid:durableId="719282912">
    <w:abstractNumId w:val="36"/>
  </w:num>
  <w:num w:numId="45" w16cid:durableId="2045784974">
    <w:abstractNumId w:val="2"/>
  </w:num>
  <w:num w:numId="46" w16cid:durableId="275069049">
    <w:abstractNumId w:val="20"/>
  </w:num>
  <w:num w:numId="47" w16cid:durableId="1452243789">
    <w:abstractNumId w:val="8"/>
  </w:num>
  <w:num w:numId="48" w16cid:durableId="31210048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D5E"/>
    <w:rsid w:val="000245FD"/>
    <w:rsid w:val="00025AE2"/>
    <w:rsid w:val="000306AA"/>
    <w:rsid w:val="00047984"/>
    <w:rsid w:val="00057BF6"/>
    <w:rsid w:val="00060C79"/>
    <w:rsid w:val="000654A2"/>
    <w:rsid w:val="0006736C"/>
    <w:rsid w:val="000A4780"/>
    <w:rsid w:val="000A4CA4"/>
    <w:rsid w:val="000A5EED"/>
    <w:rsid w:val="000B170D"/>
    <w:rsid w:val="00116008"/>
    <w:rsid w:val="001160AF"/>
    <w:rsid w:val="00142864"/>
    <w:rsid w:val="00143F5D"/>
    <w:rsid w:val="00147483"/>
    <w:rsid w:val="001564DE"/>
    <w:rsid w:val="0018482E"/>
    <w:rsid w:val="00186D7F"/>
    <w:rsid w:val="00194D4D"/>
    <w:rsid w:val="001B5187"/>
    <w:rsid w:val="001B7447"/>
    <w:rsid w:val="001C6E5D"/>
    <w:rsid w:val="001D4545"/>
    <w:rsid w:val="001D7E3F"/>
    <w:rsid w:val="00204939"/>
    <w:rsid w:val="0021666A"/>
    <w:rsid w:val="00217484"/>
    <w:rsid w:val="00222EAF"/>
    <w:rsid w:val="00230A15"/>
    <w:rsid w:val="00243022"/>
    <w:rsid w:val="002468D2"/>
    <w:rsid w:val="002550C2"/>
    <w:rsid w:val="0027057F"/>
    <w:rsid w:val="0028372C"/>
    <w:rsid w:val="002A3F7F"/>
    <w:rsid w:val="002B0C68"/>
    <w:rsid w:val="002B4F4A"/>
    <w:rsid w:val="002D0053"/>
    <w:rsid w:val="002D5F2F"/>
    <w:rsid w:val="002E2FE7"/>
    <w:rsid w:val="002F5CF4"/>
    <w:rsid w:val="00304741"/>
    <w:rsid w:val="00313BAA"/>
    <w:rsid w:val="00314A7F"/>
    <w:rsid w:val="00322A3F"/>
    <w:rsid w:val="00324D11"/>
    <w:rsid w:val="003417F9"/>
    <w:rsid w:val="00342FDA"/>
    <w:rsid w:val="00355E5A"/>
    <w:rsid w:val="0035705F"/>
    <w:rsid w:val="00362F9D"/>
    <w:rsid w:val="0036407F"/>
    <w:rsid w:val="00370238"/>
    <w:rsid w:val="00370BEE"/>
    <w:rsid w:val="00396B11"/>
    <w:rsid w:val="003975BB"/>
    <w:rsid w:val="003A5CFE"/>
    <w:rsid w:val="003C558F"/>
    <w:rsid w:val="003D7477"/>
    <w:rsid w:val="003E2CE0"/>
    <w:rsid w:val="003E3D43"/>
    <w:rsid w:val="0040498E"/>
    <w:rsid w:val="00405030"/>
    <w:rsid w:val="0040584F"/>
    <w:rsid w:val="00406D2B"/>
    <w:rsid w:val="0043223D"/>
    <w:rsid w:val="004362B9"/>
    <w:rsid w:val="00437283"/>
    <w:rsid w:val="004455D6"/>
    <w:rsid w:val="004576EA"/>
    <w:rsid w:val="00472418"/>
    <w:rsid w:val="00492A74"/>
    <w:rsid w:val="004E44D7"/>
    <w:rsid w:val="00516BC9"/>
    <w:rsid w:val="00544A86"/>
    <w:rsid w:val="00544E42"/>
    <w:rsid w:val="0055785C"/>
    <w:rsid w:val="0059632A"/>
    <w:rsid w:val="00596B88"/>
    <w:rsid w:val="0059764E"/>
    <w:rsid w:val="005A7521"/>
    <w:rsid w:val="005C5D9A"/>
    <w:rsid w:val="005C7B23"/>
    <w:rsid w:val="00603748"/>
    <w:rsid w:val="0061423F"/>
    <w:rsid w:val="00617493"/>
    <w:rsid w:val="0062262B"/>
    <w:rsid w:val="00625270"/>
    <w:rsid w:val="00625D7F"/>
    <w:rsid w:val="006470E8"/>
    <w:rsid w:val="00656917"/>
    <w:rsid w:val="00662990"/>
    <w:rsid w:val="006A3470"/>
    <w:rsid w:val="006A36E4"/>
    <w:rsid w:val="006B11D4"/>
    <w:rsid w:val="006D0543"/>
    <w:rsid w:val="00721D02"/>
    <w:rsid w:val="007261E1"/>
    <w:rsid w:val="00733F0B"/>
    <w:rsid w:val="007516ED"/>
    <w:rsid w:val="007565C1"/>
    <w:rsid w:val="007568F1"/>
    <w:rsid w:val="0077266E"/>
    <w:rsid w:val="00777F73"/>
    <w:rsid w:val="00783200"/>
    <w:rsid w:val="00790F0D"/>
    <w:rsid w:val="007913A9"/>
    <w:rsid w:val="00793EBA"/>
    <w:rsid w:val="007A18E5"/>
    <w:rsid w:val="007A302E"/>
    <w:rsid w:val="007A4231"/>
    <w:rsid w:val="007B62F4"/>
    <w:rsid w:val="007E5FE3"/>
    <w:rsid w:val="00800EA4"/>
    <w:rsid w:val="008013F5"/>
    <w:rsid w:val="00817DB6"/>
    <w:rsid w:val="0082329A"/>
    <w:rsid w:val="00831CC9"/>
    <w:rsid w:val="00846CE3"/>
    <w:rsid w:val="00894AF6"/>
    <w:rsid w:val="008D7875"/>
    <w:rsid w:val="009463F6"/>
    <w:rsid w:val="00947369"/>
    <w:rsid w:val="00950B50"/>
    <w:rsid w:val="00956EC8"/>
    <w:rsid w:val="009571FD"/>
    <w:rsid w:val="0097282D"/>
    <w:rsid w:val="009A2823"/>
    <w:rsid w:val="009B08DB"/>
    <w:rsid w:val="009B6D85"/>
    <w:rsid w:val="009D6127"/>
    <w:rsid w:val="009F1B8A"/>
    <w:rsid w:val="009F3EF3"/>
    <w:rsid w:val="009F52CF"/>
    <w:rsid w:val="00A34693"/>
    <w:rsid w:val="00A41E5E"/>
    <w:rsid w:val="00A77788"/>
    <w:rsid w:val="00A9232C"/>
    <w:rsid w:val="00AB4B92"/>
    <w:rsid w:val="00AD188C"/>
    <w:rsid w:val="00B1641E"/>
    <w:rsid w:val="00B5675A"/>
    <w:rsid w:val="00B649DC"/>
    <w:rsid w:val="00B847E9"/>
    <w:rsid w:val="00B867AF"/>
    <w:rsid w:val="00B91610"/>
    <w:rsid w:val="00B91866"/>
    <w:rsid w:val="00B93CAA"/>
    <w:rsid w:val="00BB7A6E"/>
    <w:rsid w:val="00BD1801"/>
    <w:rsid w:val="00C06F26"/>
    <w:rsid w:val="00C237B8"/>
    <w:rsid w:val="00C254C6"/>
    <w:rsid w:val="00C41FCE"/>
    <w:rsid w:val="00C6141E"/>
    <w:rsid w:val="00C6328E"/>
    <w:rsid w:val="00C90F54"/>
    <w:rsid w:val="00CC3647"/>
    <w:rsid w:val="00CC6142"/>
    <w:rsid w:val="00CF2932"/>
    <w:rsid w:val="00CF5F46"/>
    <w:rsid w:val="00D27271"/>
    <w:rsid w:val="00D91253"/>
    <w:rsid w:val="00D94191"/>
    <w:rsid w:val="00DA0C0E"/>
    <w:rsid w:val="00DB3370"/>
    <w:rsid w:val="00DD2337"/>
    <w:rsid w:val="00DF6363"/>
    <w:rsid w:val="00E03CCC"/>
    <w:rsid w:val="00E04615"/>
    <w:rsid w:val="00E2760C"/>
    <w:rsid w:val="00E36D12"/>
    <w:rsid w:val="00E41A00"/>
    <w:rsid w:val="00E43372"/>
    <w:rsid w:val="00E4529C"/>
    <w:rsid w:val="00E500A4"/>
    <w:rsid w:val="00E72862"/>
    <w:rsid w:val="00E8649E"/>
    <w:rsid w:val="00E96F2F"/>
    <w:rsid w:val="00EA5AEF"/>
    <w:rsid w:val="00EA7526"/>
    <w:rsid w:val="00EA79BC"/>
    <w:rsid w:val="00ED0B9D"/>
    <w:rsid w:val="00F22D18"/>
    <w:rsid w:val="00F327C2"/>
    <w:rsid w:val="00F409AB"/>
    <w:rsid w:val="00F53AEE"/>
    <w:rsid w:val="00F55B07"/>
    <w:rsid w:val="00F943CD"/>
    <w:rsid w:val="00F95709"/>
    <w:rsid w:val="00FA1D1B"/>
    <w:rsid w:val="00FA3820"/>
    <w:rsid w:val="00FA3EB9"/>
    <w:rsid w:val="00FB693C"/>
    <w:rsid w:val="00FD4563"/>
    <w:rsid w:val="094239F8"/>
    <w:rsid w:val="0A48D220"/>
    <w:rsid w:val="1DC071F3"/>
    <w:rsid w:val="7598E8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http://schemas.microsoft.com/office/infopath/2007/PartnerControls"/>
    <ds:schemaRef ds:uri="9056d983-1374-4724-9f8d-2ef5b64379db"/>
    <ds:schemaRef ds:uri="http://purl.org/dc/dcmitype/"/>
  </ds:schemaRefs>
</ds:datastoreItem>
</file>

<file path=customXml/itemProps3.xml><?xml version="1.0" encoding="utf-8"?>
<ds:datastoreItem xmlns:ds="http://schemas.openxmlformats.org/officeDocument/2006/customXml" ds:itemID="{EF65A4F2-EA0A-491A-8FD7-3647AB6ED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4582</Words>
  <Characters>24518</Characters>
  <Application>Microsoft Office Word</Application>
  <DocSecurity>0</DocSecurity>
  <Lines>627</Lines>
  <Paragraphs>379</Paragraphs>
  <ScaleCrop>false</ScaleCrop>
  <Company/>
  <LinksUpToDate>false</LinksUpToDate>
  <CharactersWithSpaces>30129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Maya Alejandra Bhatia Ramos</cp:lastModifiedBy>
  <cp:revision>149</cp:revision>
  <dcterms:created xsi:type="dcterms:W3CDTF">2025-03-03T15:29:00Z</dcterms:created>
  <dcterms:modified xsi:type="dcterms:W3CDTF">2026-04-13T14:56:00Z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92500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